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56C45" w14:textId="1BF82C65" w:rsidR="00802A18" w:rsidRPr="007E5E6C" w:rsidRDefault="001503B3" w:rsidP="00C303FE">
      <w:pPr>
        <w:spacing w:after="0" w:line="276" w:lineRule="auto"/>
        <w:jc w:val="center"/>
        <w:rPr>
          <w:rFonts w:ascii="Times New Roman" w:hAnsi="Times New Roman" w:cs="Times New Roman"/>
          <w:b/>
        </w:rPr>
      </w:pPr>
      <w:r w:rsidRPr="007E5E6C">
        <w:rPr>
          <w:rFonts w:ascii="Times New Roman" w:hAnsi="Times New Roman" w:cs="Times New Roman"/>
          <w:b/>
        </w:rPr>
        <w:t>K</w:t>
      </w:r>
      <w:r w:rsidR="0083140A" w:rsidRPr="007E5E6C">
        <w:rPr>
          <w:rFonts w:ascii="Times New Roman" w:hAnsi="Times New Roman" w:cs="Times New Roman"/>
          <w:b/>
        </w:rPr>
        <w:t>offi</w:t>
      </w:r>
      <w:r w:rsidRPr="007E5E6C">
        <w:rPr>
          <w:rFonts w:ascii="Times New Roman" w:hAnsi="Times New Roman" w:cs="Times New Roman"/>
          <w:b/>
        </w:rPr>
        <w:t xml:space="preserve"> B</w:t>
      </w:r>
      <w:r w:rsidR="0083140A" w:rsidRPr="007E5E6C">
        <w:rPr>
          <w:rFonts w:ascii="Times New Roman" w:hAnsi="Times New Roman" w:cs="Times New Roman"/>
          <w:b/>
        </w:rPr>
        <w:t>adou</w:t>
      </w:r>
      <w:r w:rsidRPr="007E5E6C">
        <w:rPr>
          <w:rFonts w:ascii="Times New Roman" w:hAnsi="Times New Roman" w:cs="Times New Roman"/>
          <w:b/>
        </w:rPr>
        <w:t xml:space="preserve"> </w:t>
      </w:r>
      <w:r w:rsidR="00802A18" w:rsidRPr="007E5E6C">
        <w:rPr>
          <w:rFonts w:ascii="Times New Roman" w:hAnsi="Times New Roman" w:cs="Times New Roman"/>
          <w:b/>
        </w:rPr>
        <w:t>Jeremie Kouame, Ph.D.</w:t>
      </w:r>
    </w:p>
    <w:p w14:paraId="69727980" w14:textId="6550C871" w:rsidR="0084472A" w:rsidRPr="007E5E6C" w:rsidRDefault="00B72B7C" w:rsidP="00C303FE">
      <w:pPr>
        <w:spacing w:after="0" w:line="276" w:lineRule="auto"/>
        <w:jc w:val="center"/>
        <w:rPr>
          <w:rFonts w:ascii="Times New Roman" w:hAnsi="Times New Roman" w:cs="Times New Roman"/>
        </w:rPr>
      </w:pPr>
      <w:r w:rsidRPr="007E5E6C">
        <w:rPr>
          <w:rFonts w:ascii="Times New Roman" w:hAnsi="Times New Roman" w:cs="Times New Roman"/>
        </w:rPr>
        <w:t xml:space="preserve">Assistant Professor – Weed Scientist </w:t>
      </w:r>
    </w:p>
    <w:p w14:paraId="018661E3" w14:textId="6BBDBFC3" w:rsidR="00B72B7C" w:rsidRPr="007E5E6C" w:rsidRDefault="00B72B7C" w:rsidP="00C303FE">
      <w:pPr>
        <w:spacing w:after="0" w:line="276" w:lineRule="auto"/>
        <w:jc w:val="center"/>
        <w:rPr>
          <w:rFonts w:ascii="Times New Roman" w:hAnsi="Times New Roman" w:cs="Times New Roman"/>
        </w:rPr>
      </w:pPr>
      <w:r w:rsidRPr="007E5E6C">
        <w:rPr>
          <w:rFonts w:ascii="Times New Roman" w:hAnsi="Times New Roman" w:cs="Times New Roman"/>
        </w:rPr>
        <w:t xml:space="preserve">Agricultural Research Center-Hays, Kansas State University, </w:t>
      </w:r>
    </w:p>
    <w:p w14:paraId="0480DE32" w14:textId="77777777" w:rsidR="00B72B7C" w:rsidRPr="007E5E6C" w:rsidRDefault="00B72B7C" w:rsidP="00C303FE">
      <w:pPr>
        <w:spacing w:after="0" w:line="276" w:lineRule="auto"/>
        <w:jc w:val="center"/>
        <w:rPr>
          <w:rFonts w:ascii="Times New Roman" w:hAnsi="Times New Roman" w:cs="Times New Roman"/>
        </w:rPr>
      </w:pPr>
      <w:r w:rsidRPr="007E5E6C">
        <w:rPr>
          <w:rFonts w:ascii="Times New Roman" w:hAnsi="Times New Roman" w:cs="Times New Roman"/>
        </w:rPr>
        <w:t xml:space="preserve">1232 240th Avenue, Hays, KS 67601, USA </w:t>
      </w:r>
    </w:p>
    <w:p w14:paraId="51AF5C15" w14:textId="3557CDD9" w:rsidR="00B72B7C" w:rsidRPr="007E5E6C" w:rsidRDefault="00B72B7C" w:rsidP="00C303FE">
      <w:pPr>
        <w:spacing w:after="0" w:line="276" w:lineRule="auto"/>
        <w:jc w:val="center"/>
        <w:rPr>
          <w:rFonts w:ascii="Times New Roman" w:hAnsi="Times New Roman" w:cs="Times New Roman"/>
          <w:b/>
        </w:rPr>
      </w:pPr>
      <w:r w:rsidRPr="007E5E6C">
        <w:rPr>
          <w:rFonts w:ascii="Times New Roman" w:hAnsi="Times New Roman" w:cs="Times New Roman"/>
        </w:rPr>
        <w:t>Email: jkouame@ksu.edu</w:t>
      </w:r>
    </w:p>
    <w:p w14:paraId="600824DA" w14:textId="77777777" w:rsidR="00B72B7C" w:rsidRPr="007E5E6C" w:rsidRDefault="00B72B7C" w:rsidP="00C303FE">
      <w:pPr>
        <w:spacing w:line="276" w:lineRule="auto"/>
        <w:rPr>
          <w:rFonts w:ascii="Times New Roman" w:hAnsi="Times New Roman" w:cs="Times New Roman"/>
          <w:b/>
          <w:bCs/>
        </w:rPr>
      </w:pPr>
    </w:p>
    <w:p w14:paraId="496E7217" w14:textId="7FCD4954" w:rsidR="00802A18" w:rsidRPr="007E5E6C" w:rsidRDefault="00C303FE" w:rsidP="00C303FE">
      <w:pPr>
        <w:spacing w:after="0" w:line="276" w:lineRule="auto"/>
        <w:rPr>
          <w:rFonts w:ascii="Times New Roman" w:hAnsi="Times New Roman" w:cs="Times New Roman"/>
          <w:b/>
          <w:bCs/>
        </w:rPr>
      </w:pPr>
      <w:r w:rsidRPr="007E5E6C">
        <w:rPr>
          <w:rFonts w:ascii="Times New Roman" w:hAnsi="Times New Roman" w:cs="Times New Roman"/>
          <w:b/>
          <w:bCs/>
        </w:rPr>
        <w:t>Education</w:t>
      </w:r>
    </w:p>
    <w:p w14:paraId="09FF4301" w14:textId="516FB4F3" w:rsidR="00802A18" w:rsidRPr="007E5E6C" w:rsidRDefault="00B72B7C" w:rsidP="00C303FE">
      <w:pPr>
        <w:spacing w:after="0" w:line="276" w:lineRule="auto"/>
        <w:rPr>
          <w:rFonts w:ascii="Times New Roman" w:hAnsi="Times New Roman" w:cs="Times New Roman"/>
        </w:rPr>
      </w:pPr>
      <w:r w:rsidRPr="007E5E6C">
        <w:rPr>
          <w:rFonts w:ascii="Times New Roman" w:hAnsi="Times New Roman" w:cs="Times New Roman"/>
        </w:rPr>
        <w:t xml:space="preserve">2021 - </w:t>
      </w:r>
      <w:r w:rsidR="00802A18" w:rsidRPr="007E5E6C">
        <w:rPr>
          <w:rFonts w:ascii="Times New Roman" w:hAnsi="Times New Roman" w:cs="Times New Roman"/>
        </w:rPr>
        <w:t>Ph.D.</w:t>
      </w:r>
      <w:r w:rsidRPr="007E5E6C">
        <w:rPr>
          <w:rFonts w:ascii="Times New Roman" w:hAnsi="Times New Roman" w:cs="Times New Roman"/>
        </w:rPr>
        <w:t xml:space="preserve"> Weed Science</w:t>
      </w:r>
      <w:r w:rsidR="00C303FE" w:rsidRPr="007E5E6C">
        <w:rPr>
          <w:rFonts w:ascii="Times New Roman" w:hAnsi="Times New Roman" w:cs="Times New Roman"/>
        </w:rPr>
        <w:t>,</w:t>
      </w:r>
      <w:r w:rsidR="00802A18" w:rsidRPr="007E5E6C">
        <w:rPr>
          <w:rFonts w:ascii="Times New Roman" w:hAnsi="Times New Roman" w:cs="Times New Roman"/>
        </w:rPr>
        <w:t xml:space="preserve"> University of Arkansas, Fayetteville, AR</w:t>
      </w:r>
    </w:p>
    <w:p w14:paraId="551BAFF7" w14:textId="457DA3D8" w:rsidR="00802A18" w:rsidRPr="007E5E6C" w:rsidRDefault="00B72B7C" w:rsidP="00C303FE">
      <w:pPr>
        <w:spacing w:after="0" w:line="276" w:lineRule="auto"/>
        <w:rPr>
          <w:rFonts w:ascii="Times New Roman" w:hAnsi="Times New Roman" w:cs="Times New Roman"/>
        </w:rPr>
      </w:pPr>
      <w:bookmarkStart w:id="0" w:name="_Hlk124703064"/>
      <w:r w:rsidRPr="007E5E6C">
        <w:rPr>
          <w:rFonts w:ascii="Times New Roman" w:hAnsi="Times New Roman" w:cs="Times New Roman"/>
        </w:rPr>
        <w:t xml:space="preserve">2018 - </w:t>
      </w:r>
      <w:r w:rsidR="00802A18" w:rsidRPr="007E5E6C">
        <w:rPr>
          <w:rFonts w:ascii="Times New Roman" w:hAnsi="Times New Roman" w:cs="Times New Roman"/>
        </w:rPr>
        <w:t xml:space="preserve">M.S. </w:t>
      </w:r>
      <w:r w:rsidRPr="007E5E6C">
        <w:rPr>
          <w:rFonts w:ascii="Times New Roman" w:hAnsi="Times New Roman" w:cs="Times New Roman"/>
        </w:rPr>
        <w:t>Weed Science</w:t>
      </w:r>
      <w:r w:rsidR="00C303FE" w:rsidRPr="007E5E6C">
        <w:rPr>
          <w:rFonts w:ascii="Times New Roman" w:hAnsi="Times New Roman" w:cs="Times New Roman"/>
        </w:rPr>
        <w:t>,</w:t>
      </w:r>
      <w:r w:rsidRPr="007E5E6C">
        <w:rPr>
          <w:rFonts w:ascii="Times New Roman" w:hAnsi="Times New Roman" w:cs="Times New Roman"/>
        </w:rPr>
        <w:t xml:space="preserve"> </w:t>
      </w:r>
      <w:r w:rsidR="00802A18" w:rsidRPr="007E5E6C">
        <w:rPr>
          <w:rFonts w:ascii="Times New Roman" w:hAnsi="Times New Roman" w:cs="Times New Roman"/>
        </w:rPr>
        <w:t>University of Nebraska–Lincoln</w:t>
      </w:r>
      <w:r w:rsidRPr="007E5E6C">
        <w:rPr>
          <w:rFonts w:ascii="Times New Roman" w:hAnsi="Times New Roman" w:cs="Times New Roman"/>
        </w:rPr>
        <w:t xml:space="preserve">, </w:t>
      </w:r>
      <w:r w:rsidR="00B01976" w:rsidRPr="007E5E6C">
        <w:rPr>
          <w:rFonts w:ascii="Times New Roman" w:hAnsi="Times New Roman" w:cs="Times New Roman"/>
        </w:rPr>
        <w:t xml:space="preserve">Lincoln, </w:t>
      </w:r>
      <w:r w:rsidRPr="007E5E6C">
        <w:rPr>
          <w:rFonts w:ascii="Times New Roman" w:hAnsi="Times New Roman" w:cs="Times New Roman"/>
        </w:rPr>
        <w:t>NE</w:t>
      </w:r>
      <w:r w:rsidR="00802A18" w:rsidRPr="007E5E6C">
        <w:rPr>
          <w:rFonts w:ascii="Times New Roman" w:hAnsi="Times New Roman" w:cs="Times New Roman"/>
        </w:rPr>
        <w:tab/>
      </w:r>
      <w:bookmarkEnd w:id="0"/>
    </w:p>
    <w:p w14:paraId="2C4A9CE5" w14:textId="1E041B94" w:rsidR="00175D5D" w:rsidRPr="007E5E6C" w:rsidRDefault="00B72B7C" w:rsidP="00C303FE">
      <w:pPr>
        <w:spacing w:after="0" w:line="276" w:lineRule="auto"/>
        <w:rPr>
          <w:rFonts w:ascii="Times New Roman" w:hAnsi="Times New Roman" w:cs="Times New Roman"/>
        </w:rPr>
      </w:pPr>
      <w:r w:rsidRPr="007E5E6C">
        <w:rPr>
          <w:rFonts w:ascii="Times New Roman" w:hAnsi="Times New Roman" w:cs="Times New Roman"/>
        </w:rPr>
        <w:t xml:space="preserve">2005 - </w:t>
      </w:r>
      <w:r w:rsidR="00175D5D" w:rsidRPr="007E5E6C">
        <w:rPr>
          <w:rFonts w:ascii="Times New Roman" w:hAnsi="Times New Roman" w:cs="Times New Roman"/>
        </w:rPr>
        <w:t>M.S.</w:t>
      </w:r>
      <w:r w:rsidRPr="007E5E6C">
        <w:rPr>
          <w:rFonts w:ascii="Times New Roman" w:hAnsi="Times New Roman" w:cs="Times New Roman"/>
        </w:rPr>
        <w:t xml:space="preserve"> </w:t>
      </w:r>
      <w:r w:rsidR="00D75011" w:rsidRPr="007E5E6C">
        <w:rPr>
          <w:rFonts w:ascii="Times New Roman" w:hAnsi="Times New Roman" w:cs="Times New Roman"/>
        </w:rPr>
        <w:t xml:space="preserve">Biology and </w:t>
      </w:r>
      <w:r w:rsidRPr="007E5E6C">
        <w:rPr>
          <w:rFonts w:ascii="Times New Roman" w:hAnsi="Times New Roman" w:cs="Times New Roman"/>
        </w:rPr>
        <w:t>Crop Protection</w:t>
      </w:r>
      <w:r w:rsidR="00C303FE" w:rsidRPr="007E5E6C">
        <w:rPr>
          <w:rFonts w:ascii="Times New Roman" w:hAnsi="Times New Roman" w:cs="Times New Roman"/>
        </w:rPr>
        <w:t>,</w:t>
      </w:r>
      <w:r w:rsidR="00175D5D" w:rsidRPr="007E5E6C">
        <w:rPr>
          <w:rFonts w:ascii="Times New Roman" w:hAnsi="Times New Roman" w:cs="Times New Roman"/>
        </w:rPr>
        <w:t xml:space="preserve"> </w:t>
      </w:r>
      <w:proofErr w:type="spellStart"/>
      <w:r w:rsidR="00F10263" w:rsidRPr="007E5E6C">
        <w:rPr>
          <w:rFonts w:ascii="Times New Roman" w:hAnsi="Times New Roman" w:cs="Times New Roman"/>
        </w:rPr>
        <w:t>Nangui</w:t>
      </w:r>
      <w:proofErr w:type="spellEnd"/>
      <w:r w:rsidR="00F10263" w:rsidRPr="007E5E6C">
        <w:rPr>
          <w:rFonts w:ascii="Times New Roman" w:hAnsi="Times New Roman" w:cs="Times New Roman"/>
        </w:rPr>
        <w:t xml:space="preserve"> </w:t>
      </w:r>
      <w:proofErr w:type="spellStart"/>
      <w:r w:rsidR="00F10263" w:rsidRPr="007E5E6C">
        <w:rPr>
          <w:rFonts w:ascii="Times New Roman" w:hAnsi="Times New Roman" w:cs="Times New Roman"/>
        </w:rPr>
        <w:t>Abrogoua</w:t>
      </w:r>
      <w:proofErr w:type="spellEnd"/>
      <w:r w:rsidR="00C303FE" w:rsidRPr="007E5E6C">
        <w:rPr>
          <w:rFonts w:ascii="Times New Roman" w:hAnsi="Times New Roman" w:cs="Times New Roman"/>
        </w:rPr>
        <w:t xml:space="preserve"> University</w:t>
      </w:r>
      <w:r w:rsidRPr="007E5E6C">
        <w:rPr>
          <w:rFonts w:ascii="Times New Roman" w:hAnsi="Times New Roman" w:cs="Times New Roman"/>
        </w:rPr>
        <w:t>, Abidjan, Cote d’Ivoire</w:t>
      </w:r>
    </w:p>
    <w:p w14:paraId="37B55A6F" w14:textId="715CD5DD" w:rsidR="00802A18" w:rsidRPr="007E5E6C" w:rsidRDefault="00D75011" w:rsidP="00FD0F2A">
      <w:pPr>
        <w:spacing w:after="0" w:line="276" w:lineRule="auto"/>
        <w:ind w:left="630" w:hanging="630"/>
        <w:rPr>
          <w:rFonts w:ascii="Times New Roman" w:hAnsi="Times New Roman" w:cs="Times New Roman"/>
          <w:b/>
          <w:bCs/>
        </w:rPr>
      </w:pPr>
      <w:r w:rsidRPr="007E5E6C">
        <w:rPr>
          <w:rFonts w:ascii="Times New Roman" w:hAnsi="Times New Roman" w:cs="Times New Roman"/>
        </w:rPr>
        <w:t>2002 -</w:t>
      </w:r>
      <w:r w:rsidR="00802A18" w:rsidRPr="007E5E6C">
        <w:rPr>
          <w:rFonts w:ascii="Times New Roman" w:hAnsi="Times New Roman" w:cs="Times New Roman"/>
        </w:rPr>
        <w:t xml:space="preserve">B.S. </w:t>
      </w:r>
      <w:r w:rsidRPr="007E5E6C">
        <w:rPr>
          <w:rFonts w:ascii="Times New Roman" w:hAnsi="Times New Roman" w:cs="Times New Roman"/>
        </w:rPr>
        <w:t>Agronomy</w:t>
      </w:r>
      <w:r w:rsidR="00802A18" w:rsidRPr="007E5E6C">
        <w:rPr>
          <w:rFonts w:ascii="Times New Roman" w:hAnsi="Times New Roman" w:cs="Times New Roman"/>
        </w:rPr>
        <w:t xml:space="preserve"> National </w:t>
      </w:r>
      <w:proofErr w:type="spellStart"/>
      <w:r w:rsidR="00802A18" w:rsidRPr="007E5E6C">
        <w:rPr>
          <w:rFonts w:ascii="Times New Roman" w:hAnsi="Times New Roman" w:cs="Times New Roman"/>
        </w:rPr>
        <w:t>Polytechnique</w:t>
      </w:r>
      <w:proofErr w:type="spellEnd"/>
      <w:r w:rsidR="00802A18" w:rsidRPr="007E5E6C">
        <w:rPr>
          <w:rFonts w:ascii="Times New Roman" w:hAnsi="Times New Roman" w:cs="Times New Roman"/>
        </w:rPr>
        <w:t xml:space="preserve"> </w:t>
      </w:r>
      <w:r w:rsidR="00C303FE" w:rsidRPr="007E5E6C">
        <w:rPr>
          <w:rFonts w:ascii="Times New Roman" w:hAnsi="Times New Roman" w:cs="Times New Roman"/>
        </w:rPr>
        <w:t xml:space="preserve">Institute </w:t>
      </w:r>
      <w:proofErr w:type="spellStart"/>
      <w:r w:rsidR="008344F3" w:rsidRPr="007E5E6C">
        <w:rPr>
          <w:rFonts w:ascii="Times New Roman" w:hAnsi="Times New Roman" w:cs="Times New Roman"/>
        </w:rPr>
        <w:t>Houphouët-Boigny</w:t>
      </w:r>
      <w:proofErr w:type="spellEnd"/>
      <w:r w:rsidRPr="007E5E6C">
        <w:rPr>
          <w:rFonts w:ascii="Times New Roman" w:hAnsi="Times New Roman" w:cs="Times New Roman"/>
        </w:rPr>
        <w:t>, Yamoussoukro, Cote d’Ivoire</w:t>
      </w:r>
    </w:p>
    <w:p w14:paraId="435B3282" w14:textId="77777777" w:rsidR="00802A18" w:rsidRPr="007E5E6C" w:rsidRDefault="00802A18" w:rsidP="00C303FE">
      <w:pPr>
        <w:spacing w:after="0" w:line="276" w:lineRule="auto"/>
        <w:rPr>
          <w:rFonts w:ascii="Times New Roman" w:hAnsi="Times New Roman" w:cs="Times New Roman"/>
          <w:b/>
          <w:bCs/>
        </w:rPr>
      </w:pPr>
    </w:p>
    <w:p w14:paraId="132ADDBA" w14:textId="77777777" w:rsidR="00D75011" w:rsidRPr="007E5E6C" w:rsidRDefault="00D75011" w:rsidP="00C303FE">
      <w:pPr>
        <w:tabs>
          <w:tab w:val="left" w:pos="1440"/>
        </w:tabs>
        <w:spacing w:after="0" w:line="276" w:lineRule="auto"/>
        <w:rPr>
          <w:rFonts w:ascii="Times New Roman" w:hAnsi="Times New Roman" w:cs="Times New Roman"/>
          <w:b/>
          <w:bCs/>
        </w:rPr>
      </w:pPr>
      <w:r w:rsidRPr="007E5E6C">
        <w:rPr>
          <w:rFonts w:ascii="Times New Roman" w:hAnsi="Times New Roman" w:cs="Times New Roman"/>
          <w:b/>
          <w:bCs/>
        </w:rPr>
        <w:t xml:space="preserve">Research and Professional Experience </w:t>
      </w:r>
    </w:p>
    <w:p w14:paraId="72F6294D" w14:textId="4DA39C2E" w:rsidR="00D75011" w:rsidRPr="007E5E6C" w:rsidRDefault="00D75011" w:rsidP="001503B3">
      <w:pPr>
        <w:tabs>
          <w:tab w:val="left" w:pos="1440"/>
        </w:tabs>
        <w:spacing w:after="0" w:line="276" w:lineRule="auto"/>
        <w:ind w:left="1260" w:hanging="1260"/>
        <w:rPr>
          <w:rFonts w:ascii="Times New Roman" w:hAnsi="Times New Roman" w:cs="Times New Roman"/>
        </w:rPr>
      </w:pPr>
      <w:r w:rsidRPr="007E5E6C">
        <w:rPr>
          <w:rFonts w:ascii="Times New Roman" w:hAnsi="Times New Roman" w:cs="Times New Roman"/>
        </w:rPr>
        <w:t>01/24-present Assistant Professor</w:t>
      </w:r>
      <w:r w:rsidR="001503B3" w:rsidRPr="007E5E6C">
        <w:rPr>
          <w:rFonts w:ascii="Times New Roman" w:hAnsi="Times New Roman" w:cs="Times New Roman"/>
        </w:rPr>
        <w:t xml:space="preserve"> – Weed Scientist</w:t>
      </w:r>
      <w:r w:rsidRPr="007E5E6C">
        <w:rPr>
          <w:rFonts w:ascii="Times New Roman" w:hAnsi="Times New Roman" w:cs="Times New Roman"/>
        </w:rPr>
        <w:t xml:space="preserve">, Agricultural Research Center-Hays, Kansas State University, </w:t>
      </w:r>
      <w:r w:rsidR="00FD4B86" w:rsidRPr="007E5E6C">
        <w:rPr>
          <w:rFonts w:ascii="Times New Roman" w:hAnsi="Times New Roman" w:cs="Times New Roman"/>
        </w:rPr>
        <w:t>Hays</w:t>
      </w:r>
      <w:r w:rsidRPr="007E5E6C">
        <w:rPr>
          <w:rFonts w:ascii="Times New Roman" w:hAnsi="Times New Roman" w:cs="Times New Roman"/>
        </w:rPr>
        <w:t xml:space="preserve">, KS. </w:t>
      </w:r>
    </w:p>
    <w:p w14:paraId="33B503D2" w14:textId="3BE0BE42" w:rsidR="00D75011" w:rsidRPr="007E5E6C" w:rsidRDefault="00D75011" w:rsidP="001503B3">
      <w:pPr>
        <w:tabs>
          <w:tab w:val="left" w:pos="1440"/>
        </w:tabs>
        <w:spacing w:after="0" w:line="276" w:lineRule="auto"/>
        <w:ind w:left="1260" w:hanging="1260"/>
        <w:rPr>
          <w:rFonts w:ascii="Times New Roman" w:hAnsi="Times New Roman" w:cs="Times New Roman"/>
        </w:rPr>
      </w:pPr>
      <w:r w:rsidRPr="007E5E6C">
        <w:rPr>
          <w:rFonts w:ascii="Times New Roman" w:hAnsi="Times New Roman" w:cs="Times New Roman"/>
        </w:rPr>
        <w:t>01/22- 12/23 Postdoctoral Research Fellow, Lonoke Research and Extension Center, University of Arkansas Division of Agriculture, L</w:t>
      </w:r>
      <w:r w:rsidR="001503B3" w:rsidRPr="007E5E6C">
        <w:rPr>
          <w:rFonts w:ascii="Times New Roman" w:hAnsi="Times New Roman" w:cs="Times New Roman"/>
        </w:rPr>
        <w:t>onoke</w:t>
      </w:r>
      <w:r w:rsidR="00B01976" w:rsidRPr="007E5E6C">
        <w:rPr>
          <w:rFonts w:ascii="Times New Roman" w:hAnsi="Times New Roman" w:cs="Times New Roman"/>
        </w:rPr>
        <w:t>, AR</w:t>
      </w:r>
      <w:r w:rsidRPr="007E5E6C">
        <w:rPr>
          <w:rFonts w:ascii="Times New Roman" w:hAnsi="Times New Roman" w:cs="Times New Roman"/>
        </w:rPr>
        <w:t xml:space="preserve">. </w:t>
      </w:r>
    </w:p>
    <w:p w14:paraId="630BB24A" w14:textId="16DAFF52" w:rsidR="00D75011" w:rsidRPr="007E5E6C" w:rsidRDefault="00B01976" w:rsidP="001503B3">
      <w:pPr>
        <w:tabs>
          <w:tab w:val="left" w:pos="1440"/>
        </w:tabs>
        <w:spacing w:after="0" w:line="276" w:lineRule="auto"/>
        <w:ind w:left="1260" w:hanging="1260"/>
        <w:rPr>
          <w:rFonts w:ascii="Times New Roman" w:hAnsi="Times New Roman" w:cs="Times New Roman"/>
        </w:rPr>
      </w:pPr>
      <w:r w:rsidRPr="007E5E6C">
        <w:rPr>
          <w:rFonts w:ascii="Times New Roman" w:hAnsi="Times New Roman" w:cs="Times New Roman"/>
        </w:rPr>
        <w:t>08</w:t>
      </w:r>
      <w:r w:rsidR="00D75011" w:rsidRPr="007E5E6C">
        <w:rPr>
          <w:rFonts w:ascii="Times New Roman" w:hAnsi="Times New Roman" w:cs="Times New Roman"/>
        </w:rPr>
        <w:t>/1</w:t>
      </w:r>
      <w:r w:rsidRPr="007E5E6C">
        <w:rPr>
          <w:rFonts w:ascii="Times New Roman" w:hAnsi="Times New Roman" w:cs="Times New Roman"/>
        </w:rPr>
        <w:t>8</w:t>
      </w:r>
      <w:r w:rsidR="00D75011" w:rsidRPr="007E5E6C">
        <w:rPr>
          <w:rFonts w:ascii="Times New Roman" w:hAnsi="Times New Roman" w:cs="Times New Roman"/>
        </w:rPr>
        <w:t>-</w:t>
      </w:r>
      <w:r w:rsidRPr="007E5E6C">
        <w:rPr>
          <w:rFonts w:ascii="Times New Roman" w:hAnsi="Times New Roman" w:cs="Times New Roman"/>
        </w:rPr>
        <w:t>12</w:t>
      </w:r>
      <w:r w:rsidR="00D75011" w:rsidRPr="007E5E6C">
        <w:rPr>
          <w:rFonts w:ascii="Times New Roman" w:hAnsi="Times New Roman" w:cs="Times New Roman"/>
        </w:rPr>
        <w:t>/</w:t>
      </w:r>
      <w:r w:rsidRPr="007E5E6C">
        <w:rPr>
          <w:rFonts w:ascii="Times New Roman" w:hAnsi="Times New Roman" w:cs="Times New Roman"/>
        </w:rPr>
        <w:t>21</w:t>
      </w:r>
      <w:r w:rsidR="00D75011" w:rsidRPr="007E5E6C">
        <w:rPr>
          <w:rFonts w:ascii="Times New Roman" w:hAnsi="Times New Roman" w:cs="Times New Roman"/>
        </w:rPr>
        <w:t xml:space="preserve"> </w:t>
      </w:r>
      <w:r w:rsidRPr="007E5E6C">
        <w:rPr>
          <w:rFonts w:ascii="Times New Roman" w:hAnsi="Times New Roman" w:cs="Times New Roman"/>
        </w:rPr>
        <w:t xml:space="preserve">Graduate </w:t>
      </w:r>
      <w:r w:rsidR="00D75011" w:rsidRPr="007E5E6C">
        <w:rPr>
          <w:rFonts w:ascii="Times New Roman" w:hAnsi="Times New Roman" w:cs="Times New Roman"/>
        </w:rPr>
        <w:t>Research</w:t>
      </w:r>
      <w:r w:rsidRPr="007E5E6C">
        <w:rPr>
          <w:rFonts w:ascii="Times New Roman" w:hAnsi="Times New Roman" w:cs="Times New Roman"/>
        </w:rPr>
        <w:t xml:space="preserve"> Assistant</w:t>
      </w:r>
      <w:r w:rsidR="00D75011" w:rsidRPr="007E5E6C">
        <w:rPr>
          <w:rFonts w:ascii="Times New Roman" w:hAnsi="Times New Roman" w:cs="Times New Roman"/>
        </w:rPr>
        <w:t xml:space="preserve">, </w:t>
      </w:r>
      <w:r w:rsidRPr="007E5E6C">
        <w:rPr>
          <w:rFonts w:ascii="Times New Roman" w:hAnsi="Times New Roman" w:cs="Times New Roman"/>
        </w:rPr>
        <w:t xml:space="preserve">Crop, Soil and Environment Sciences, </w:t>
      </w:r>
      <w:r w:rsidR="00D75011" w:rsidRPr="007E5E6C">
        <w:rPr>
          <w:rFonts w:ascii="Times New Roman" w:hAnsi="Times New Roman" w:cs="Times New Roman"/>
        </w:rPr>
        <w:t xml:space="preserve">University of </w:t>
      </w:r>
      <w:r w:rsidRPr="007E5E6C">
        <w:rPr>
          <w:rFonts w:ascii="Times New Roman" w:hAnsi="Times New Roman" w:cs="Times New Roman"/>
        </w:rPr>
        <w:t>Arkansas</w:t>
      </w:r>
      <w:r w:rsidR="00D75011" w:rsidRPr="007E5E6C">
        <w:rPr>
          <w:rFonts w:ascii="Times New Roman" w:hAnsi="Times New Roman" w:cs="Times New Roman"/>
        </w:rPr>
        <w:t xml:space="preserve">, </w:t>
      </w:r>
      <w:r w:rsidR="001503B3" w:rsidRPr="007E5E6C">
        <w:rPr>
          <w:rFonts w:ascii="Times New Roman" w:hAnsi="Times New Roman" w:cs="Times New Roman"/>
        </w:rPr>
        <w:t xml:space="preserve">Fayetteville, </w:t>
      </w:r>
      <w:r w:rsidRPr="007E5E6C">
        <w:rPr>
          <w:rFonts w:ascii="Times New Roman" w:hAnsi="Times New Roman" w:cs="Times New Roman"/>
        </w:rPr>
        <w:t>AR.</w:t>
      </w:r>
      <w:r w:rsidR="00D75011" w:rsidRPr="007E5E6C">
        <w:rPr>
          <w:rFonts w:ascii="Times New Roman" w:hAnsi="Times New Roman" w:cs="Times New Roman"/>
        </w:rPr>
        <w:t xml:space="preserve"> </w:t>
      </w:r>
    </w:p>
    <w:p w14:paraId="403CBD02" w14:textId="22A341CF" w:rsidR="00D75011" w:rsidRPr="007E5E6C" w:rsidRDefault="00D75011" w:rsidP="001503B3">
      <w:pPr>
        <w:tabs>
          <w:tab w:val="left" w:pos="1440"/>
        </w:tabs>
        <w:spacing w:after="0" w:line="276" w:lineRule="auto"/>
        <w:ind w:left="1260" w:hanging="1260"/>
        <w:rPr>
          <w:rFonts w:ascii="Times New Roman" w:hAnsi="Times New Roman" w:cs="Times New Roman"/>
        </w:rPr>
      </w:pPr>
      <w:r w:rsidRPr="007E5E6C">
        <w:rPr>
          <w:rFonts w:ascii="Times New Roman" w:hAnsi="Times New Roman" w:cs="Times New Roman"/>
        </w:rPr>
        <w:t>0</w:t>
      </w:r>
      <w:r w:rsidR="00B01976" w:rsidRPr="007E5E6C">
        <w:rPr>
          <w:rFonts w:ascii="Times New Roman" w:hAnsi="Times New Roman" w:cs="Times New Roman"/>
        </w:rPr>
        <w:t>8</w:t>
      </w:r>
      <w:r w:rsidRPr="007E5E6C">
        <w:rPr>
          <w:rFonts w:ascii="Times New Roman" w:hAnsi="Times New Roman" w:cs="Times New Roman"/>
        </w:rPr>
        <w:t>/1</w:t>
      </w:r>
      <w:r w:rsidR="00B01976" w:rsidRPr="007E5E6C">
        <w:rPr>
          <w:rFonts w:ascii="Times New Roman" w:hAnsi="Times New Roman" w:cs="Times New Roman"/>
        </w:rPr>
        <w:t>5</w:t>
      </w:r>
      <w:r w:rsidRPr="007E5E6C">
        <w:rPr>
          <w:rFonts w:ascii="Times New Roman" w:hAnsi="Times New Roman" w:cs="Times New Roman"/>
        </w:rPr>
        <w:t>-05/1</w:t>
      </w:r>
      <w:r w:rsidR="00B01976" w:rsidRPr="007E5E6C">
        <w:rPr>
          <w:rFonts w:ascii="Times New Roman" w:hAnsi="Times New Roman" w:cs="Times New Roman"/>
        </w:rPr>
        <w:t>8</w:t>
      </w:r>
      <w:r w:rsidRPr="007E5E6C">
        <w:rPr>
          <w:rFonts w:ascii="Times New Roman" w:hAnsi="Times New Roman" w:cs="Times New Roman"/>
        </w:rPr>
        <w:t xml:space="preserve"> </w:t>
      </w:r>
      <w:r w:rsidR="00B01976" w:rsidRPr="007E5E6C">
        <w:rPr>
          <w:rFonts w:ascii="Times New Roman" w:hAnsi="Times New Roman" w:cs="Times New Roman"/>
        </w:rPr>
        <w:t xml:space="preserve">Fulbright Foreign Student, Graduate </w:t>
      </w:r>
      <w:r w:rsidR="00FD4B86" w:rsidRPr="007E5E6C">
        <w:rPr>
          <w:rFonts w:ascii="Times New Roman" w:hAnsi="Times New Roman" w:cs="Times New Roman"/>
        </w:rPr>
        <w:t>Research</w:t>
      </w:r>
      <w:r w:rsidR="00B01976" w:rsidRPr="007E5E6C">
        <w:rPr>
          <w:rFonts w:ascii="Times New Roman" w:hAnsi="Times New Roman" w:cs="Times New Roman"/>
        </w:rPr>
        <w:t xml:space="preserve"> Assistant</w:t>
      </w:r>
      <w:r w:rsidRPr="007E5E6C">
        <w:rPr>
          <w:rFonts w:ascii="Times New Roman" w:hAnsi="Times New Roman" w:cs="Times New Roman"/>
        </w:rPr>
        <w:t xml:space="preserve">, </w:t>
      </w:r>
      <w:r w:rsidR="00B01976" w:rsidRPr="007E5E6C">
        <w:rPr>
          <w:rFonts w:ascii="Times New Roman" w:hAnsi="Times New Roman" w:cs="Times New Roman"/>
        </w:rPr>
        <w:t>University of Nebraska-Lincoln, Lincoln, NE</w:t>
      </w:r>
      <w:r w:rsidRPr="007E5E6C">
        <w:rPr>
          <w:rFonts w:ascii="Times New Roman" w:hAnsi="Times New Roman" w:cs="Times New Roman"/>
        </w:rPr>
        <w:t xml:space="preserve">. </w:t>
      </w:r>
    </w:p>
    <w:p w14:paraId="48C2A4D0" w14:textId="08299175" w:rsidR="00D75011" w:rsidRPr="007E5E6C" w:rsidRDefault="00D75011" w:rsidP="001503B3">
      <w:pPr>
        <w:tabs>
          <w:tab w:val="left" w:pos="1440"/>
        </w:tabs>
        <w:spacing w:after="0" w:line="276" w:lineRule="auto"/>
        <w:ind w:left="1260" w:hanging="1260"/>
        <w:rPr>
          <w:rFonts w:ascii="Times New Roman" w:hAnsi="Times New Roman" w:cs="Times New Roman"/>
          <w:lang w:val="fr-CA"/>
        </w:rPr>
      </w:pPr>
      <w:r w:rsidRPr="007E5E6C">
        <w:rPr>
          <w:rFonts w:ascii="Times New Roman" w:hAnsi="Times New Roman" w:cs="Times New Roman"/>
          <w:lang w:val="fr-CA"/>
        </w:rPr>
        <w:t>0</w:t>
      </w:r>
      <w:r w:rsidR="00B01976" w:rsidRPr="007E5E6C">
        <w:rPr>
          <w:rFonts w:ascii="Times New Roman" w:hAnsi="Times New Roman" w:cs="Times New Roman"/>
          <w:lang w:val="fr-CA"/>
        </w:rPr>
        <w:t>2</w:t>
      </w:r>
      <w:r w:rsidRPr="007E5E6C">
        <w:rPr>
          <w:rFonts w:ascii="Times New Roman" w:hAnsi="Times New Roman" w:cs="Times New Roman"/>
          <w:lang w:val="fr-CA"/>
        </w:rPr>
        <w:t>/0</w:t>
      </w:r>
      <w:r w:rsidR="00B01976" w:rsidRPr="007E5E6C">
        <w:rPr>
          <w:rFonts w:ascii="Times New Roman" w:hAnsi="Times New Roman" w:cs="Times New Roman"/>
          <w:lang w:val="fr-CA"/>
        </w:rPr>
        <w:t>6</w:t>
      </w:r>
      <w:r w:rsidRPr="007E5E6C">
        <w:rPr>
          <w:rFonts w:ascii="Times New Roman" w:hAnsi="Times New Roman" w:cs="Times New Roman"/>
          <w:lang w:val="fr-CA"/>
        </w:rPr>
        <w:t>-0</w:t>
      </w:r>
      <w:r w:rsidR="00B01976" w:rsidRPr="007E5E6C">
        <w:rPr>
          <w:rFonts w:ascii="Times New Roman" w:hAnsi="Times New Roman" w:cs="Times New Roman"/>
          <w:lang w:val="fr-CA"/>
        </w:rPr>
        <w:t>7</w:t>
      </w:r>
      <w:r w:rsidRPr="007E5E6C">
        <w:rPr>
          <w:rFonts w:ascii="Times New Roman" w:hAnsi="Times New Roman" w:cs="Times New Roman"/>
          <w:lang w:val="fr-CA"/>
        </w:rPr>
        <w:t>/1</w:t>
      </w:r>
      <w:r w:rsidR="00B01976" w:rsidRPr="007E5E6C">
        <w:rPr>
          <w:rFonts w:ascii="Times New Roman" w:hAnsi="Times New Roman" w:cs="Times New Roman"/>
          <w:lang w:val="fr-CA"/>
        </w:rPr>
        <w:t>5</w:t>
      </w:r>
      <w:r w:rsidRPr="007E5E6C">
        <w:rPr>
          <w:rFonts w:ascii="Times New Roman" w:hAnsi="Times New Roman" w:cs="Times New Roman"/>
          <w:lang w:val="fr-CA"/>
        </w:rPr>
        <w:t xml:space="preserve"> </w:t>
      </w:r>
      <w:proofErr w:type="spellStart"/>
      <w:r w:rsidR="00FD4B86" w:rsidRPr="007E5E6C">
        <w:rPr>
          <w:rFonts w:ascii="Times New Roman" w:hAnsi="Times New Roman" w:cs="Times New Roman"/>
          <w:lang w:val="fr-CA"/>
        </w:rPr>
        <w:t>Lecturer</w:t>
      </w:r>
      <w:proofErr w:type="spellEnd"/>
      <w:r w:rsidRPr="007E5E6C">
        <w:rPr>
          <w:rFonts w:ascii="Times New Roman" w:hAnsi="Times New Roman" w:cs="Times New Roman"/>
          <w:lang w:val="fr-CA"/>
        </w:rPr>
        <w:t xml:space="preserve">, </w:t>
      </w:r>
      <w:r w:rsidR="00B01976" w:rsidRPr="007E5E6C">
        <w:rPr>
          <w:rFonts w:ascii="Times New Roman" w:hAnsi="Times New Roman" w:cs="Times New Roman"/>
          <w:lang w:val="fr-CA"/>
        </w:rPr>
        <w:t xml:space="preserve">National Polytechnique </w:t>
      </w:r>
      <w:r w:rsidR="00C303FE" w:rsidRPr="007E5E6C">
        <w:rPr>
          <w:rFonts w:ascii="Times New Roman" w:hAnsi="Times New Roman" w:cs="Times New Roman"/>
          <w:lang w:val="fr-CA"/>
        </w:rPr>
        <w:t xml:space="preserve">Institute </w:t>
      </w:r>
      <w:r w:rsidR="00243D3F" w:rsidRPr="007E5E6C">
        <w:rPr>
          <w:rFonts w:ascii="Times New Roman" w:hAnsi="Times New Roman" w:cs="Times New Roman"/>
          <w:lang w:val="fr-CA"/>
        </w:rPr>
        <w:t>Houphouët-Boigny</w:t>
      </w:r>
      <w:r w:rsidR="00B01976" w:rsidRPr="007E5E6C">
        <w:rPr>
          <w:rFonts w:ascii="Times New Roman" w:hAnsi="Times New Roman" w:cs="Times New Roman"/>
          <w:lang w:val="fr-CA"/>
        </w:rPr>
        <w:t>, Yamoussoukro, Cote d’Ivoire</w:t>
      </w:r>
      <w:r w:rsidRPr="007E5E6C">
        <w:rPr>
          <w:rFonts w:ascii="Times New Roman" w:hAnsi="Times New Roman" w:cs="Times New Roman"/>
          <w:lang w:val="fr-CA"/>
        </w:rPr>
        <w:t>.</w:t>
      </w:r>
    </w:p>
    <w:p w14:paraId="451F1515" w14:textId="77777777" w:rsidR="00D75011" w:rsidRPr="007E5E6C" w:rsidRDefault="00D75011" w:rsidP="00C303FE">
      <w:pPr>
        <w:tabs>
          <w:tab w:val="left" w:pos="1440"/>
        </w:tabs>
        <w:spacing w:after="0" w:line="276" w:lineRule="auto"/>
        <w:rPr>
          <w:rFonts w:ascii="Times New Roman" w:hAnsi="Times New Roman" w:cs="Times New Roman"/>
          <w:lang w:val="fr-CA"/>
        </w:rPr>
      </w:pPr>
    </w:p>
    <w:p w14:paraId="6D27A184" w14:textId="4C9985A1" w:rsidR="00B01976" w:rsidRPr="007E5E6C" w:rsidRDefault="00D75011" w:rsidP="00C303FE">
      <w:pPr>
        <w:spacing w:after="0" w:line="276" w:lineRule="auto"/>
        <w:rPr>
          <w:rFonts w:ascii="Times New Roman" w:hAnsi="Times New Roman" w:cs="Times New Roman"/>
          <w:b/>
          <w:bCs/>
        </w:rPr>
      </w:pPr>
      <w:r w:rsidRPr="007E5E6C">
        <w:rPr>
          <w:rFonts w:ascii="Times New Roman" w:hAnsi="Times New Roman" w:cs="Times New Roman"/>
          <w:b/>
          <w:bCs/>
        </w:rPr>
        <w:t xml:space="preserve">Research Interest </w:t>
      </w:r>
    </w:p>
    <w:p w14:paraId="4F7BE271" w14:textId="77777777" w:rsidR="00D63B7F" w:rsidRPr="007E5E6C" w:rsidRDefault="00D63B7F" w:rsidP="00D63B7F">
      <w:pPr>
        <w:tabs>
          <w:tab w:val="left" w:pos="1440"/>
        </w:tabs>
        <w:spacing w:after="0" w:line="276" w:lineRule="auto"/>
        <w:rPr>
          <w:rFonts w:ascii="Times New Roman" w:hAnsi="Times New Roman" w:cs="Times New Roman"/>
        </w:rPr>
      </w:pPr>
      <w:r w:rsidRPr="007E5E6C">
        <w:rPr>
          <w:rFonts w:ascii="Times New Roman" w:hAnsi="Times New Roman" w:cs="Times New Roman"/>
        </w:rPr>
        <w:t xml:space="preserve">My research interest encompasses the areas of weed biology, ecology, and management. </w:t>
      </w:r>
    </w:p>
    <w:p w14:paraId="5EAAE031" w14:textId="77E1BA80" w:rsidR="00D63B7F" w:rsidRPr="007E5E6C" w:rsidRDefault="00D63B7F" w:rsidP="00D63B7F">
      <w:pPr>
        <w:tabs>
          <w:tab w:val="left" w:pos="1440"/>
        </w:tabs>
        <w:spacing w:after="0" w:line="276" w:lineRule="auto"/>
        <w:rPr>
          <w:rFonts w:ascii="Times New Roman" w:hAnsi="Times New Roman" w:cs="Times New Roman"/>
        </w:rPr>
      </w:pPr>
      <w:r w:rsidRPr="007E5E6C">
        <w:rPr>
          <w:rFonts w:ascii="Times New Roman" w:hAnsi="Times New Roman" w:cs="Times New Roman"/>
        </w:rPr>
        <w:t xml:space="preserve">The primary goal is to develop and implement an innovative applied integrated weed management research and education program for dryland and irrigated cropping systems in western Kansas that will include multiple approaches to improve the long-term effectiveness of management strategies. My research program strives to develop environmentally and economically sound solutions on both dryland and irrigated cropping systems that align with needs identified by local commodity commissions, organizations, and other agencies. Projects of interest include improving the understanding of cover crop options for weed suppression, evaluating new herbicide options, and integrating various effective integrated approaches to manage weeds. One key aspect of my program is to investigate herbicide resistance evolution in the most troublesome weeds in Western Kansas (kochia, Palmer amaranth, etc.) to assist producers with management decisions and increase the profitability of their operations. New technologies are regularly proposed to growers for improving weed control; one of </w:t>
      </w:r>
      <w:r w:rsidR="00FD4B86" w:rsidRPr="007E5E6C">
        <w:rPr>
          <w:rFonts w:ascii="Times New Roman" w:hAnsi="Times New Roman" w:cs="Times New Roman"/>
        </w:rPr>
        <w:t xml:space="preserve">my </w:t>
      </w:r>
      <w:r w:rsidRPr="007E5E6C">
        <w:rPr>
          <w:rFonts w:ascii="Times New Roman" w:hAnsi="Times New Roman" w:cs="Times New Roman"/>
        </w:rPr>
        <w:t xml:space="preserve">goals is to evaluate various technologies for their performance and adaptability to the growing conditions of Western Kansas. </w:t>
      </w:r>
    </w:p>
    <w:p w14:paraId="229E54C6" w14:textId="77777777" w:rsidR="00B01976" w:rsidRPr="007E5E6C" w:rsidRDefault="00B01976" w:rsidP="00C303FE">
      <w:pPr>
        <w:tabs>
          <w:tab w:val="left" w:pos="1440"/>
        </w:tabs>
        <w:spacing w:after="0" w:line="276" w:lineRule="auto"/>
        <w:rPr>
          <w:rFonts w:ascii="Times New Roman" w:hAnsi="Times New Roman" w:cs="Times New Roman"/>
        </w:rPr>
      </w:pPr>
    </w:p>
    <w:p w14:paraId="5316EA4C" w14:textId="77777777" w:rsidR="007F795A" w:rsidRPr="007E5E6C" w:rsidRDefault="007F795A" w:rsidP="00C303FE">
      <w:pPr>
        <w:spacing w:after="0" w:line="276" w:lineRule="auto"/>
        <w:contextualSpacing/>
        <w:rPr>
          <w:rFonts w:ascii="Times New Roman" w:eastAsia="Calibri" w:hAnsi="Times New Roman" w:cs="Times New Roman"/>
          <w:b/>
          <w:bCs/>
        </w:rPr>
      </w:pPr>
      <w:r w:rsidRPr="007E5E6C">
        <w:rPr>
          <w:rFonts w:ascii="Times New Roman" w:hAnsi="Times New Roman" w:cs="Times New Roman"/>
          <w:b/>
          <w:bCs/>
        </w:rPr>
        <w:t>Peer Reviewed Publications</w:t>
      </w:r>
      <w:r w:rsidRPr="007E5E6C" w:rsidDel="007F795A">
        <w:rPr>
          <w:rFonts w:ascii="Times New Roman" w:hAnsi="Times New Roman" w:cs="Times New Roman"/>
          <w:b/>
          <w:bCs/>
          <w:lang w:val="fr-CI"/>
        </w:rPr>
        <w:t xml:space="preserve"> </w:t>
      </w:r>
    </w:p>
    <w:p w14:paraId="7D86F954" w14:textId="6E6B8099" w:rsidR="004F4540" w:rsidRPr="007E5E6C" w:rsidRDefault="00BE2B3D" w:rsidP="00A97643">
      <w:pPr>
        <w:numPr>
          <w:ilvl w:val="1"/>
          <w:numId w:val="18"/>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rPr>
        <w:t>M</w:t>
      </w:r>
      <w:r w:rsidR="007F795A" w:rsidRPr="007E5E6C">
        <w:rPr>
          <w:rFonts w:ascii="Times New Roman" w:eastAsia="Calibri" w:hAnsi="Times New Roman" w:cs="Times New Roman"/>
        </w:rPr>
        <w:t>.</w:t>
      </w:r>
      <w:r w:rsidRPr="007E5E6C">
        <w:rPr>
          <w:rFonts w:ascii="Times New Roman" w:eastAsia="Calibri" w:hAnsi="Times New Roman" w:cs="Times New Roman"/>
        </w:rPr>
        <w:t xml:space="preserve"> B. Bertucci, T</w:t>
      </w:r>
      <w:r w:rsidR="007F795A" w:rsidRPr="007E5E6C">
        <w:rPr>
          <w:rFonts w:ascii="Times New Roman" w:eastAsia="Calibri" w:hAnsi="Times New Roman" w:cs="Times New Roman"/>
        </w:rPr>
        <w:t>.</w:t>
      </w:r>
      <w:r w:rsidRPr="007E5E6C">
        <w:rPr>
          <w:rFonts w:ascii="Times New Roman" w:eastAsia="Calibri" w:hAnsi="Times New Roman" w:cs="Times New Roman"/>
        </w:rPr>
        <w:t xml:space="preserve"> R. Butts, </w:t>
      </w:r>
      <w:r w:rsidRPr="007E5E6C">
        <w:rPr>
          <w:rFonts w:ascii="Times New Roman" w:eastAsia="Calibri" w:hAnsi="Times New Roman" w:cs="Times New Roman"/>
          <w:b/>
          <w:bCs/>
          <w:u w:val="single"/>
        </w:rPr>
        <w:t>K. B.-J. Kouame</w:t>
      </w:r>
      <w:r w:rsidRPr="007E5E6C">
        <w:rPr>
          <w:rFonts w:ascii="Times New Roman" w:eastAsia="Calibri" w:hAnsi="Times New Roman" w:cs="Times New Roman"/>
        </w:rPr>
        <w:t>, J</w:t>
      </w:r>
      <w:r w:rsidR="007F795A" w:rsidRPr="007E5E6C">
        <w:rPr>
          <w:rFonts w:ascii="Times New Roman" w:eastAsia="Calibri" w:hAnsi="Times New Roman" w:cs="Times New Roman"/>
        </w:rPr>
        <w:t>.</w:t>
      </w:r>
      <w:r w:rsidRPr="007E5E6C">
        <w:rPr>
          <w:rFonts w:ascii="Times New Roman" w:eastAsia="Calibri" w:hAnsi="Times New Roman" w:cs="Times New Roman"/>
        </w:rPr>
        <w:t xml:space="preserve"> K. Norsworthy (2022) </w:t>
      </w:r>
      <w:r w:rsidR="004F4540" w:rsidRPr="007E5E6C">
        <w:rPr>
          <w:rFonts w:ascii="Times New Roman" w:eastAsia="Calibri" w:hAnsi="Times New Roman" w:cs="Times New Roman"/>
        </w:rPr>
        <w:t xml:space="preserve">Peach </w:t>
      </w:r>
      <w:r w:rsidR="00D63B7F" w:rsidRPr="007E5E6C">
        <w:rPr>
          <w:rFonts w:ascii="Times New Roman" w:eastAsia="Calibri" w:hAnsi="Times New Roman" w:cs="Times New Roman"/>
        </w:rPr>
        <w:t>tree response to low-dosages of dicamba as repeated applications or with various spray nozzles</w:t>
      </w:r>
      <w:r w:rsidRPr="007E5E6C">
        <w:rPr>
          <w:rFonts w:ascii="Times New Roman" w:eastAsia="Calibri" w:hAnsi="Times New Roman" w:cs="Times New Roman"/>
        </w:rPr>
        <w:t xml:space="preserve">. </w:t>
      </w:r>
      <w:r w:rsidRPr="007E5E6C">
        <w:rPr>
          <w:rFonts w:ascii="Times New Roman" w:eastAsia="Calibri" w:hAnsi="Times New Roman" w:cs="Times New Roman"/>
          <w:i/>
          <w:iCs/>
        </w:rPr>
        <w:t>Weed Technol</w:t>
      </w:r>
      <w:r w:rsidRPr="007E5E6C">
        <w:rPr>
          <w:rFonts w:ascii="Times New Roman" w:eastAsia="Calibri" w:hAnsi="Times New Roman" w:cs="Times New Roman"/>
        </w:rPr>
        <w:t>. https://doi.org/10.1017/wet.2023.80</w:t>
      </w:r>
    </w:p>
    <w:p w14:paraId="2D0A42EE" w14:textId="7C5F7EAA" w:rsidR="00802A18" w:rsidRPr="007E5E6C" w:rsidRDefault="00461F05" w:rsidP="00A97643">
      <w:pPr>
        <w:numPr>
          <w:ilvl w:val="1"/>
          <w:numId w:val="18"/>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lastRenderedPageBreak/>
        <w:t>K.B.-J. Kouame</w:t>
      </w:r>
      <w:r w:rsidR="00802A18" w:rsidRPr="007E5E6C">
        <w:rPr>
          <w:rFonts w:ascii="Times New Roman" w:eastAsia="Calibri" w:hAnsi="Times New Roman" w:cs="Times New Roman"/>
        </w:rPr>
        <w:t>, T</w:t>
      </w:r>
      <w:r w:rsidRPr="007E5E6C">
        <w:rPr>
          <w:rFonts w:ascii="Times New Roman" w:eastAsia="Calibri" w:hAnsi="Times New Roman" w:cs="Times New Roman"/>
        </w:rPr>
        <w:t>.</w:t>
      </w:r>
      <w:r w:rsidR="00802A18" w:rsidRPr="007E5E6C">
        <w:rPr>
          <w:rFonts w:ascii="Times New Roman" w:eastAsia="Calibri" w:hAnsi="Times New Roman" w:cs="Times New Roman"/>
        </w:rPr>
        <w:t>R. Butts, J</w:t>
      </w:r>
      <w:r w:rsidRPr="007E5E6C">
        <w:rPr>
          <w:rFonts w:ascii="Times New Roman" w:eastAsia="Calibri" w:hAnsi="Times New Roman" w:cs="Times New Roman"/>
        </w:rPr>
        <w:t>.</w:t>
      </w:r>
      <w:r w:rsidR="00802A18" w:rsidRPr="007E5E6C">
        <w:rPr>
          <w:rFonts w:ascii="Times New Roman" w:eastAsia="Calibri" w:hAnsi="Times New Roman" w:cs="Times New Roman"/>
        </w:rPr>
        <w:t>K. Norsworthy, L.T</w:t>
      </w:r>
      <w:r w:rsidRPr="007E5E6C">
        <w:rPr>
          <w:rFonts w:ascii="Times New Roman" w:eastAsia="Calibri" w:hAnsi="Times New Roman" w:cs="Times New Roman"/>
        </w:rPr>
        <w:t>.</w:t>
      </w:r>
      <w:r w:rsidR="00802A18" w:rsidRPr="007E5E6C">
        <w:rPr>
          <w:rFonts w:ascii="Times New Roman" w:eastAsia="Calibri" w:hAnsi="Times New Roman" w:cs="Times New Roman"/>
        </w:rPr>
        <w:t xml:space="preserve"> Barber (202</w:t>
      </w:r>
      <w:r w:rsidR="00FD4B86" w:rsidRPr="007E5E6C">
        <w:rPr>
          <w:rFonts w:ascii="Times New Roman" w:eastAsia="Calibri" w:hAnsi="Times New Roman" w:cs="Times New Roman"/>
        </w:rPr>
        <w:t>4)</w:t>
      </w:r>
      <w:r w:rsidR="00BE2B3D" w:rsidRPr="007E5E6C">
        <w:rPr>
          <w:rFonts w:ascii="Times New Roman" w:hAnsi="Times New Roman" w:cs="Times New Roman"/>
        </w:rPr>
        <w:t xml:space="preserve"> </w:t>
      </w:r>
      <w:r w:rsidR="00BE2B3D" w:rsidRPr="007E5E6C">
        <w:rPr>
          <w:rFonts w:ascii="Times New Roman" w:eastAsia="Calibri" w:hAnsi="Times New Roman" w:cs="Times New Roman"/>
        </w:rPr>
        <w:t>Palmer amaranth (</w:t>
      </w:r>
      <w:proofErr w:type="spellStart"/>
      <w:r w:rsidR="00BE2B3D" w:rsidRPr="007E5E6C">
        <w:rPr>
          <w:rFonts w:ascii="Times New Roman" w:eastAsia="Calibri" w:hAnsi="Times New Roman" w:cs="Times New Roman"/>
          <w:i/>
          <w:iCs/>
        </w:rPr>
        <w:t>Amaranthus</w:t>
      </w:r>
      <w:proofErr w:type="spellEnd"/>
      <w:r w:rsidR="00BE2B3D" w:rsidRPr="007E5E6C">
        <w:rPr>
          <w:rFonts w:ascii="Times New Roman" w:eastAsia="Calibri" w:hAnsi="Times New Roman" w:cs="Times New Roman"/>
          <w:i/>
          <w:iCs/>
        </w:rPr>
        <w:t xml:space="preserve"> </w:t>
      </w:r>
      <w:proofErr w:type="spellStart"/>
      <w:r w:rsidR="00BE2B3D" w:rsidRPr="007E5E6C">
        <w:rPr>
          <w:rFonts w:ascii="Times New Roman" w:eastAsia="Calibri" w:hAnsi="Times New Roman" w:cs="Times New Roman"/>
          <w:i/>
          <w:iCs/>
        </w:rPr>
        <w:t>palmeri</w:t>
      </w:r>
      <w:proofErr w:type="spellEnd"/>
      <w:r w:rsidR="00BE2B3D" w:rsidRPr="007E5E6C">
        <w:rPr>
          <w:rFonts w:ascii="Times New Roman" w:eastAsia="Calibri" w:hAnsi="Times New Roman" w:cs="Times New Roman"/>
        </w:rPr>
        <w:t xml:space="preserve">) control affected by weed size and herbicide spray solution with nozzle type pairings. </w:t>
      </w:r>
      <w:r w:rsidR="00BE2B3D" w:rsidRPr="007E5E6C">
        <w:rPr>
          <w:rFonts w:ascii="Times New Roman" w:eastAsia="Calibri" w:hAnsi="Times New Roman" w:cs="Times New Roman"/>
          <w:i/>
          <w:iCs/>
        </w:rPr>
        <w:t>Weed Technol</w:t>
      </w:r>
      <w:r w:rsidR="00BE2B3D" w:rsidRPr="007E5E6C">
        <w:rPr>
          <w:rFonts w:ascii="Times New Roman" w:eastAsia="Calibri" w:hAnsi="Times New Roman" w:cs="Times New Roman"/>
        </w:rPr>
        <w:t xml:space="preserve">. </w:t>
      </w:r>
      <w:proofErr w:type="spellStart"/>
      <w:r w:rsidR="00BE2B3D" w:rsidRPr="007E5E6C">
        <w:rPr>
          <w:rFonts w:ascii="Times New Roman" w:eastAsia="Calibri" w:hAnsi="Times New Roman" w:cs="Times New Roman"/>
        </w:rPr>
        <w:t>doi</w:t>
      </w:r>
      <w:proofErr w:type="spellEnd"/>
      <w:r w:rsidR="00BE2B3D" w:rsidRPr="007E5E6C">
        <w:rPr>
          <w:rFonts w:ascii="Times New Roman" w:eastAsia="Calibri" w:hAnsi="Times New Roman" w:cs="Times New Roman"/>
        </w:rPr>
        <w:t>: 10.1017/wet.2023.92</w:t>
      </w:r>
    </w:p>
    <w:p w14:paraId="7DB67515" w14:textId="3EF2C69A" w:rsidR="00802A18" w:rsidRPr="007E5E6C" w:rsidRDefault="00802A18" w:rsidP="00A97643">
      <w:pPr>
        <w:numPr>
          <w:ilvl w:val="1"/>
          <w:numId w:val="18"/>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rPr>
        <w:t>I</w:t>
      </w:r>
      <w:r w:rsidR="00461F05" w:rsidRPr="007E5E6C">
        <w:rPr>
          <w:rFonts w:ascii="Times New Roman" w:eastAsia="Calibri" w:hAnsi="Times New Roman" w:cs="Times New Roman"/>
        </w:rPr>
        <w:t>.</w:t>
      </w:r>
      <w:r w:rsidRPr="007E5E6C">
        <w:rPr>
          <w:rFonts w:ascii="Times New Roman" w:eastAsia="Calibri" w:hAnsi="Times New Roman" w:cs="Times New Roman"/>
        </w:rPr>
        <w:t>S</w:t>
      </w:r>
      <w:r w:rsidR="000227FE" w:rsidRPr="007E5E6C">
        <w:rPr>
          <w:rFonts w:ascii="Times New Roman" w:eastAsia="Calibri" w:hAnsi="Times New Roman" w:cs="Times New Roman"/>
        </w:rPr>
        <w:t xml:space="preserve">. </w:t>
      </w:r>
      <w:r w:rsidRPr="007E5E6C">
        <w:rPr>
          <w:rFonts w:ascii="Times New Roman" w:eastAsia="Calibri" w:hAnsi="Times New Roman" w:cs="Times New Roman"/>
        </w:rPr>
        <w:t>Werle, M</w:t>
      </w:r>
      <w:r w:rsidR="000227FE" w:rsidRPr="007E5E6C">
        <w:rPr>
          <w:rFonts w:ascii="Times New Roman" w:eastAsia="Calibri" w:hAnsi="Times New Roman" w:cs="Times New Roman"/>
        </w:rPr>
        <w:t>.</w:t>
      </w:r>
      <w:r w:rsidRPr="007E5E6C">
        <w:rPr>
          <w:rFonts w:ascii="Times New Roman" w:eastAsia="Calibri" w:hAnsi="Times New Roman" w:cs="Times New Roman"/>
        </w:rPr>
        <w:t>M</w:t>
      </w:r>
      <w:r w:rsidR="000227FE" w:rsidRPr="007E5E6C">
        <w:rPr>
          <w:rFonts w:ascii="Times New Roman" w:eastAsia="Calibri" w:hAnsi="Times New Roman" w:cs="Times New Roman"/>
        </w:rPr>
        <w:t xml:space="preserve">. </w:t>
      </w:r>
      <w:r w:rsidRPr="007E5E6C">
        <w:rPr>
          <w:rFonts w:ascii="Times New Roman" w:eastAsia="Calibri" w:hAnsi="Times New Roman" w:cs="Times New Roman"/>
        </w:rPr>
        <w:t>Noguera, S</w:t>
      </w:r>
      <w:r w:rsidR="000227FE" w:rsidRPr="007E5E6C">
        <w:rPr>
          <w:rFonts w:ascii="Times New Roman" w:eastAsia="Calibri" w:hAnsi="Times New Roman" w:cs="Times New Roman"/>
        </w:rPr>
        <w:t>.</w:t>
      </w:r>
      <w:r w:rsidRPr="007E5E6C">
        <w:rPr>
          <w:rFonts w:ascii="Times New Roman" w:eastAsia="Calibri" w:hAnsi="Times New Roman" w:cs="Times New Roman"/>
        </w:rPr>
        <w:t>K</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Karaikal, P</w:t>
      </w:r>
      <w:r w:rsidR="000227FE" w:rsidRPr="007E5E6C">
        <w:rPr>
          <w:rFonts w:ascii="Times New Roman" w:eastAsia="Calibri" w:hAnsi="Times New Roman" w:cs="Times New Roman"/>
        </w:rPr>
        <w:t xml:space="preserve">. </w:t>
      </w:r>
      <w:r w:rsidRPr="007E5E6C">
        <w:rPr>
          <w:rFonts w:ascii="Times New Roman" w:eastAsia="Calibri" w:hAnsi="Times New Roman" w:cs="Times New Roman"/>
        </w:rPr>
        <w:t xml:space="preserve">Carvalho-Moore, </w:t>
      </w:r>
      <w:r w:rsidR="00461F05" w:rsidRPr="007E5E6C">
        <w:rPr>
          <w:rFonts w:ascii="Times New Roman" w:eastAsia="Calibri" w:hAnsi="Times New Roman" w:cs="Times New Roman"/>
          <w:b/>
          <w:bCs/>
          <w:u w:val="single"/>
        </w:rPr>
        <w:t>K.B.-J. Kouame</w:t>
      </w:r>
      <w:r w:rsidRPr="007E5E6C">
        <w:rPr>
          <w:rFonts w:ascii="Times New Roman" w:eastAsia="Calibri" w:hAnsi="Times New Roman" w:cs="Times New Roman"/>
        </w:rPr>
        <w:t>, T</w:t>
      </w:r>
      <w:r w:rsidR="000227FE" w:rsidRPr="007E5E6C">
        <w:rPr>
          <w:rFonts w:ascii="Times New Roman" w:eastAsia="Calibri" w:hAnsi="Times New Roman" w:cs="Times New Roman"/>
        </w:rPr>
        <w:t>.</w:t>
      </w:r>
      <w:r w:rsidRPr="007E5E6C">
        <w:rPr>
          <w:rFonts w:ascii="Times New Roman" w:eastAsia="Calibri" w:hAnsi="Times New Roman" w:cs="Times New Roman"/>
        </w:rPr>
        <w:t>L</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Roberts</w:t>
      </w:r>
      <w:r w:rsidR="000227FE" w:rsidRPr="007E5E6C">
        <w:rPr>
          <w:rFonts w:ascii="Times New Roman" w:eastAsia="Calibri" w:hAnsi="Times New Roman" w:cs="Times New Roman"/>
        </w:rPr>
        <w:t xml:space="preserve">, </w:t>
      </w:r>
      <w:r w:rsidRPr="007E5E6C">
        <w:rPr>
          <w:rFonts w:ascii="Times New Roman" w:eastAsia="Calibri" w:hAnsi="Times New Roman" w:cs="Times New Roman"/>
        </w:rPr>
        <w:t>N</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Roma-Burgos (202</w:t>
      </w:r>
      <w:r w:rsidR="000A3613" w:rsidRPr="007E5E6C">
        <w:rPr>
          <w:rFonts w:ascii="Times New Roman" w:eastAsia="Calibri" w:hAnsi="Times New Roman" w:cs="Times New Roman"/>
        </w:rPr>
        <w:t>3</w:t>
      </w:r>
      <w:r w:rsidRPr="007E5E6C">
        <w:rPr>
          <w:rFonts w:ascii="Times New Roman" w:eastAsia="Calibri" w:hAnsi="Times New Roman" w:cs="Times New Roman"/>
        </w:rPr>
        <w:t xml:space="preserve">) Integrating weed-suppressive cultivar and cover crops for weed management in organic </w:t>
      </w:r>
      <w:proofErr w:type="spellStart"/>
      <w:r w:rsidRPr="007E5E6C">
        <w:rPr>
          <w:rFonts w:ascii="Times New Roman" w:eastAsia="Calibri" w:hAnsi="Times New Roman" w:cs="Times New Roman"/>
        </w:rPr>
        <w:t>sweetpotato</w:t>
      </w:r>
      <w:proofErr w:type="spellEnd"/>
      <w:r w:rsidRPr="007E5E6C">
        <w:rPr>
          <w:rFonts w:ascii="Times New Roman" w:eastAsia="Calibri" w:hAnsi="Times New Roman" w:cs="Times New Roman"/>
        </w:rPr>
        <w:t xml:space="preserve"> production. </w:t>
      </w:r>
      <w:r w:rsidR="00BE2B3D" w:rsidRPr="007E5E6C">
        <w:rPr>
          <w:rFonts w:ascii="Times New Roman" w:eastAsia="Calibri" w:hAnsi="Times New Roman" w:cs="Times New Roman"/>
          <w:i/>
          <w:iCs/>
        </w:rPr>
        <w:t>Weed Sci.</w:t>
      </w:r>
      <w:r w:rsidR="00BE2B3D" w:rsidRPr="007E5E6C">
        <w:rPr>
          <w:rFonts w:ascii="Times New Roman" w:eastAsia="Calibri" w:hAnsi="Times New Roman" w:cs="Times New Roman"/>
        </w:rPr>
        <w:t xml:space="preserve"> https://doi.org/10.1017/wsc.2023.14</w:t>
      </w:r>
    </w:p>
    <w:p w14:paraId="5BB6918D" w14:textId="1F634473" w:rsidR="00802A18" w:rsidRPr="007E5E6C" w:rsidRDefault="00802A18" w:rsidP="00A97643">
      <w:pPr>
        <w:numPr>
          <w:ilvl w:val="1"/>
          <w:numId w:val="18"/>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rPr>
        <w:t>R</w:t>
      </w:r>
      <w:r w:rsidR="000227FE" w:rsidRPr="007E5E6C">
        <w:rPr>
          <w:rFonts w:ascii="Times New Roman" w:eastAsia="Calibri" w:hAnsi="Times New Roman" w:cs="Times New Roman"/>
        </w:rPr>
        <w:t xml:space="preserve">. </w:t>
      </w:r>
      <w:r w:rsidRPr="007E5E6C">
        <w:rPr>
          <w:rFonts w:ascii="Times New Roman" w:eastAsia="Calibri" w:hAnsi="Times New Roman" w:cs="Times New Roman"/>
        </w:rPr>
        <w:t>Farr, J</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K. Norsworthy, </w:t>
      </w:r>
      <w:r w:rsidR="00461F05" w:rsidRPr="007E5E6C">
        <w:rPr>
          <w:rFonts w:ascii="Times New Roman" w:eastAsia="Calibri" w:hAnsi="Times New Roman" w:cs="Times New Roman"/>
          <w:b/>
          <w:bCs/>
          <w:u w:val="single"/>
        </w:rPr>
        <w:t>K.B.-J. Kouame</w:t>
      </w:r>
      <w:r w:rsidRPr="007E5E6C">
        <w:rPr>
          <w:rFonts w:ascii="Times New Roman" w:eastAsia="Calibri" w:hAnsi="Times New Roman" w:cs="Times New Roman"/>
        </w:rPr>
        <w:t>, L.T</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Barber, T</w:t>
      </w:r>
      <w:r w:rsidR="000227FE" w:rsidRPr="007E5E6C">
        <w:rPr>
          <w:rFonts w:ascii="Times New Roman" w:eastAsia="Calibri" w:hAnsi="Times New Roman" w:cs="Times New Roman"/>
        </w:rPr>
        <w:t>.</w:t>
      </w:r>
      <w:r w:rsidRPr="007E5E6C">
        <w:rPr>
          <w:rFonts w:ascii="Times New Roman" w:eastAsia="Calibri" w:hAnsi="Times New Roman" w:cs="Times New Roman"/>
        </w:rPr>
        <w:t>R. Butts, T</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Roberts (2022) Integration of multiple weed management practices on cotton economics and Palmer amaranth (</w:t>
      </w:r>
      <w:proofErr w:type="spellStart"/>
      <w:r w:rsidRPr="007E5E6C">
        <w:rPr>
          <w:rFonts w:ascii="Times New Roman" w:eastAsia="Calibri" w:hAnsi="Times New Roman" w:cs="Times New Roman"/>
          <w:i/>
          <w:iCs/>
        </w:rPr>
        <w:t>Amaranthus</w:t>
      </w:r>
      <w:proofErr w:type="spellEnd"/>
      <w:r w:rsidRPr="007E5E6C">
        <w:rPr>
          <w:rFonts w:ascii="Times New Roman" w:eastAsia="Calibri" w:hAnsi="Times New Roman" w:cs="Times New Roman"/>
          <w:i/>
          <w:iCs/>
        </w:rPr>
        <w:t xml:space="preserve"> </w:t>
      </w:r>
      <w:proofErr w:type="spellStart"/>
      <w:r w:rsidRPr="007E5E6C">
        <w:rPr>
          <w:rFonts w:ascii="Times New Roman" w:eastAsia="Calibri" w:hAnsi="Times New Roman" w:cs="Times New Roman"/>
          <w:i/>
          <w:iCs/>
        </w:rPr>
        <w:t>palmeri</w:t>
      </w:r>
      <w:proofErr w:type="spellEnd"/>
      <w:r w:rsidRPr="007E5E6C">
        <w:rPr>
          <w:rFonts w:ascii="Times New Roman" w:eastAsia="Calibri" w:hAnsi="Times New Roman" w:cs="Times New Roman"/>
        </w:rPr>
        <w:t xml:space="preserve">) populations. </w:t>
      </w:r>
      <w:r w:rsidRPr="007E5E6C">
        <w:rPr>
          <w:rFonts w:ascii="Times New Roman" w:eastAsia="Calibri" w:hAnsi="Times New Roman" w:cs="Times New Roman"/>
          <w:i/>
          <w:iCs/>
        </w:rPr>
        <w:t>Weed Technol</w:t>
      </w:r>
      <w:r w:rsidRPr="007E5E6C">
        <w:rPr>
          <w:rFonts w:ascii="Times New Roman" w:eastAsia="Calibri" w:hAnsi="Times New Roman" w:cs="Times New Roman"/>
        </w:rPr>
        <w:t xml:space="preserve">. </w:t>
      </w:r>
      <w:hyperlink r:id="rId7" w:history="1">
        <w:r w:rsidRPr="007E5E6C">
          <w:rPr>
            <w:rStyle w:val="Hyperlink"/>
            <w:rFonts w:ascii="Times New Roman" w:eastAsia="Calibri" w:hAnsi="Times New Roman" w:cs="Times New Roman"/>
            <w:color w:val="auto"/>
          </w:rPr>
          <w:t>https://doi.org/10.1017/wet.2022.92</w:t>
        </w:r>
      </w:hyperlink>
      <w:r w:rsidRPr="007E5E6C">
        <w:rPr>
          <w:rFonts w:ascii="Times New Roman" w:eastAsia="Calibri" w:hAnsi="Times New Roman" w:cs="Times New Roman"/>
        </w:rPr>
        <w:t xml:space="preserve"> </w:t>
      </w:r>
    </w:p>
    <w:p w14:paraId="05FAAFDC" w14:textId="01B8BD64" w:rsidR="00802A18" w:rsidRPr="007E5E6C" w:rsidRDefault="00461F05" w:rsidP="00A97643">
      <w:pPr>
        <w:numPr>
          <w:ilvl w:val="1"/>
          <w:numId w:val="18"/>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eastAsia="Calibri" w:hAnsi="Times New Roman" w:cs="Times New Roman"/>
        </w:rPr>
        <w:t>, M</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C. Savin, C</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D. Willett, M</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B. Bertucci, T</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R. Butts, N</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 xml:space="preserve"> Roma-Burgos (2022) </w:t>
      </w:r>
      <w:r w:rsidR="00802A18" w:rsidRPr="007E5E6C">
        <w:rPr>
          <w:rFonts w:ascii="Times New Roman" w:eastAsia="Calibri" w:hAnsi="Times New Roman" w:cs="Times New Roman"/>
          <w:i/>
          <w:iCs/>
        </w:rPr>
        <w:t>S</w:t>
      </w:r>
      <w:r w:rsidR="00802A18" w:rsidRPr="007E5E6C">
        <w:rPr>
          <w:rFonts w:ascii="Times New Roman" w:eastAsia="Calibri" w:hAnsi="Times New Roman" w:cs="Times New Roman"/>
        </w:rPr>
        <w:t>-metolachlor persistence in soil as influenced by within-season and inter-annual herbicide use</w:t>
      </w:r>
      <w:r w:rsidR="00802A18" w:rsidRPr="007E5E6C">
        <w:rPr>
          <w:rFonts w:ascii="Times New Roman" w:eastAsia="Calibri" w:hAnsi="Times New Roman" w:cs="Times New Roman"/>
          <w:i/>
          <w:iCs/>
        </w:rPr>
        <w:t>. Environ. Adv.</w:t>
      </w:r>
      <w:r w:rsidR="00802A18" w:rsidRPr="007E5E6C">
        <w:rPr>
          <w:rFonts w:ascii="Times New Roman" w:eastAsia="Calibri" w:hAnsi="Times New Roman" w:cs="Times New Roman"/>
        </w:rPr>
        <w:t xml:space="preserve"> </w:t>
      </w:r>
      <w:hyperlink r:id="rId8" w:history="1">
        <w:r w:rsidR="00802A18" w:rsidRPr="007E5E6C">
          <w:rPr>
            <w:rStyle w:val="Hyperlink"/>
            <w:rFonts w:ascii="Times New Roman" w:eastAsia="Calibri" w:hAnsi="Times New Roman" w:cs="Times New Roman"/>
            <w:color w:val="auto"/>
          </w:rPr>
          <w:t>https://doi.org/10.1016/j.envadv.2022.100318</w:t>
        </w:r>
      </w:hyperlink>
      <w:r w:rsidR="00802A18" w:rsidRPr="007E5E6C">
        <w:rPr>
          <w:rFonts w:ascii="Times New Roman" w:eastAsia="Calibri" w:hAnsi="Times New Roman" w:cs="Times New Roman"/>
        </w:rPr>
        <w:t xml:space="preserve"> </w:t>
      </w:r>
    </w:p>
    <w:p w14:paraId="7D393208" w14:textId="35FB0077" w:rsidR="00802A18" w:rsidRPr="007E5E6C" w:rsidRDefault="00461F05" w:rsidP="00A97643">
      <w:pPr>
        <w:numPr>
          <w:ilvl w:val="1"/>
          <w:numId w:val="18"/>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eastAsia="Calibri" w:hAnsi="Times New Roman" w:cs="Times New Roman"/>
        </w:rPr>
        <w:t>, T</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R. Butts, R</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 xml:space="preserve"> Werle, W</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 xml:space="preserve">G. Johnson (2022) Impact of volatility reduction agents on dicamba and glyphosate spray solution pH, droplet dynamics, and weed control. </w:t>
      </w:r>
      <w:r w:rsidR="00802A18" w:rsidRPr="007E5E6C">
        <w:rPr>
          <w:rFonts w:ascii="Times New Roman" w:eastAsia="Calibri" w:hAnsi="Times New Roman" w:cs="Times New Roman"/>
          <w:i/>
          <w:iCs/>
        </w:rPr>
        <w:t xml:space="preserve">Pest Manage Sci. </w:t>
      </w:r>
      <w:r w:rsidR="00F96BBE" w:rsidRPr="007E5E6C">
        <w:rPr>
          <w:rStyle w:val="Hyperlink"/>
          <w:rFonts w:ascii="Times New Roman" w:hAnsi="Times New Roman" w:cs="Times New Roman"/>
          <w:color w:val="auto"/>
        </w:rPr>
        <w:t>https://doi.org/10.1002/ps.7258</w:t>
      </w:r>
    </w:p>
    <w:p w14:paraId="16415611" w14:textId="7F29AB99" w:rsidR="00802A18" w:rsidRPr="007E5E6C" w:rsidRDefault="00802A18" w:rsidP="00A97643">
      <w:pPr>
        <w:numPr>
          <w:ilvl w:val="1"/>
          <w:numId w:val="18"/>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rPr>
        <w:t>T</w:t>
      </w:r>
      <w:r w:rsidR="000227FE" w:rsidRPr="007E5E6C">
        <w:rPr>
          <w:rFonts w:ascii="Times New Roman" w:eastAsia="Calibri" w:hAnsi="Times New Roman" w:cs="Times New Roman"/>
        </w:rPr>
        <w:t>.</w:t>
      </w:r>
      <w:r w:rsidRPr="007E5E6C">
        <w:rPr>
          <w:rFonts w:ascii="Times New Roman" w:eastAsia="Calibri" w:hAnsi="Times New Roman" w:cs="Times New Roman"/>
        </w:rPr>
        <w:t>R. Butts, B</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K. Fritz, </w:t>
      </w:r>
      <w:r w:rsidR="00461F05" w:rsidRPr="007E5E6C">
        <w:rPr>
          <w:rFonts w:ascii="Times New Roman" w:eastAsia="Calibri" w:hAnsi="Times New Roman" w:cs="Times New Roman"/>
          <w:b/>
          <w:bCs/>
          <w:u w:val="single"/>
        </w:rPr>
        <w:t>K.B.-J. Kouame</w:t>
      </w:r>
      <w:r w:rsidRPr="007E5E6C">
        <w:rPr>
          <w:rFonts w:ascii="Times New Roman" w:eastAsia="Calibri" w:hAnsi="Times New Roman" w:cs="Times New Roman"/>
        </w:rPr>
        <w:t>, J</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K. </w:t>
      </w:r>
      <w:proofErr w:type="spellStart"/>
      <w:r w:rsidRPr="007E5E6C">
        <w:rPr>
          <w:rFonts w:ascii="Times New Roman" w:eastAsia="Calibri" w:hAnsi="Times New Roman" w:cs="Times New Roman"/>
        </w:rPr>
        <w:t>Norsworthy</w:t>
      </w:r>
      <w:proofErr w:type="spellEnd"/>
      <w:r w:rsidRPr="007E5E6C">
        <w:rPr>
          <w:rFonts w:ascii="Times New Roman" w:eastAsia="Calibri" w:hAnsi="Times New Roman" w:cs="Times New Roman"/>
        </w:rPr>
        <w:t>, L.T</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Barber, W.J</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Ross, G</w:t>
      </w:r>
      <w:r w:rsidR="000227FE" w:rsidRPr="007E5E6C">
        <w:rPr>
          <w:rFonts w:ascii="Times New Roman" w:eastAsia="Calibri" w:hAnsi="Times New Roman" w:cs="Times New Roman"/>
        </w:rPr>
        <w:t>.</w:t>
      </w:r>
      <w:r w:rsidRPr="007E5E6C">
        <w:rPr>
          <w:rFonts w:ascii="Times New Roman" w:eastAsia="Calibri" w:hAnsi="Times New Roman" w:cs="Times New Roman"/>
        </w:rPr>
        <w:t>M. Lorenz, B</w:t>
      </w:r>
      <w:r w:rsidR="000227FE" w:rsidRPr="007E5E6C">
        <w:rPr>
          <w:rFonts w:ascii="Times New Roman" w:eastAsia="Calibri" w:hAnsi="Times New Roman" w:cs="Times New Roman"/>
        </w:rPr>
        <w:t>.</w:t>
      </w:r>
      <w:r w:rsidRPr="007E5E6C">
        <w:rPr>
          <w:rFonts w:ascii="Times New Roman" w:eastAsia="Calibri" w:hAnsi="Times New Roman" w:cs="Times New Roman"/>
        </w:rPr>
        <w:t>C. Thrash, J</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J. </w:t>
      </w:r>
      <w:proofErr w:type="spellStart"/>
      <w:r w:rsidRPr="007E5E6C">
        <w:rPr>
          <w:rFonts w:ascii="Times New Roman" w:eastAsia="Calibri" w:hAnsi="Times New Roman" w:cs="Times New Roman"/>
        </w:rPr>
        <w:t>Adamcyzk</w:t>
      </w:r>
      <w:proofErr w:type="spellEnd"/>
      <w:r w:rsidRPr="007E5E6C">
        <w:rPr>
          <w:rFonts w:ascii="Times New Roman" w:eastAsia="Calibri" w:hAnsi="Times New Roman" w:cs="Times New Roman"/>
        </w:rPr>
        <w:t xml:space="preserve"> (2022) Auxin herbicide spray drift from ground and aerial application equipment: Impact on soybean and potential pollinator foraging sources. </w:t>
      </w:r>
      <w:r w:rsidRPr="007E5E6C">
        <w:rPr>
          <w:rFonts w:ascii="Times New Roman" w:eastAsia="Calibri" w:hAnsi="Times New Roman" w:cs="Times New Roman"/>
          <w:i/>
          <w:iCs/>
        </w:rPr>
        <w:t>Sci. Report.</w:t>
      </w:r>
      <w:r w:rsidRPr="007E5E6C">
        <w:rPr>
          <w:rFonts w:ascii="Times New Roman" w:eastAsia="Calibri" w:hAnsi="Times New Roman" w:cs="Times New Roman"/>
        </w:rPr>
        <w:t xml:space="preserve"> </w:t>
      </w:r>
      <w:hyperlink r:id="rId9" w:history="1">
        <w:r w:rsidRPr="007E5E6C">
          <w:rPr>
            <w:rStyle w:val="Hyperlink"/>
            <w:rFonts w:ascii="Times New Roman" w:eastAsia="Calibri" w:hAnsi="Times New Roman" w:cs="Times New Roman"/>
            <w:color w:val="auto"/>
          </w:rPr>
          <w:t>https://doi.org/10.1038/s41598-022-22916-4</w:t>
        </w:r>
      </w:hyperlink>
      <w:r w:rsidRPr="007E5E6C">
        <w:rPr>
          <w:rFonts w:ascii="Times New Roman" w:eastAsia="Calibri" w:hAnsi="Times New Roman" w:cs="Times New Roman"/>
        </w:rPr>
        <w:t xml:space="preserve"> </w:t>
      </w:r>
    </w:p>
    <w:p w14:paraId="638F9913" w14:textId="3D065482" w:rsidR="00802A18" w:rsidRPr="007E5E6C" w:rsidRDefault="00802A18" w:rsidP="00A97643">
      <w:pPr>
        <w:numPr>
          <w:ilvl w:val="1"/>
          <w:numId w:val="18"/>
        </w:numPr>
        <w:spacing w:after="0" w:line="276" w:lineRule="auto"/>
        <w:ind w:left="270" w:hanging="270"/>
        <w:contextualSpacing/>
        <w:rPr>
          <w:rFonts w:ascii="Times New Roman" w:eastAsia="Calibri" w:hAnsi="Times New Roman" w:cs="Times New Roman"/>
          <w:i/>
          <w:iCs/>
        </w:rPr>
      </w:pPr>
      <w:r w:rsidRPr="007E5E6C">
        <w:rPr>
          <w:rFonts w:ascii="Times New Roman" w:eastAsia="Calibri" w:hAnsi="Times New Roman" w:cs="Times New Roman"/>
        </w:rPr>
        <w:t>I</w:t>
      </w:r>
      <w:r w:rsidR="000227FE" w:rsidRPr="007E5E6C">
        <w:rPr>
          <w:rFonts w:ascii="Times New Roman" w:eastAsia="Calibri" w:hAnsi="Times New Roman" w:cs="Times New Roman"/>
        </w:rPr>
        <w:t>.</w:t>
      </w:r>
      <w:r w:rsidRPr="007E5E6C">
        <w:rPr>
          <w:rFonts w:ascii="Times New Roman" w:eastAsia="Calibri" w:hAnsi="Times New Roman" w:cs="Times New Roman"/>
        </w:rPr>
        <w:t>S</w:t>
      </w:r>
      <w:r w:rsidR="000227FE" w:rsidRPr="007E5E6C">
        <w:rPr>
          <w:rFonts w:ascii="Times New Roman" w:eastAsia="Calibri" w:hAnsi="Times New Roman" w:cs="Times New Roman"/>
        </w:rPr>
        <w:t xml:space="preserve">. </w:t>
      </w:r>
      <w:r w:rsidRPr="007E5E6C">
        <w:rPr>
          <w:rFonts w:ascii="Times New Roman" w:eastAsia="Calibri" w:hAnsi="Times New Roman" w:cs="Times New Roman"/>
        </w:rPr>
        <w:t>Werle, M</w:t>
      </w:r>
      <w:r w:rsidR="000227FE" w:rsidRPr="007E5E6C">
        <w:rPr>
          <w:rFonts w:ascii="Times New Roman" w:eastAsia="Calibri" w:hAnsi="Times New Roman" w:cs="Times New Roman"/>
        </w:rPr>
        <w:t>.</w:t>
      </w:r>
      <w:r w:rsidRPr="007E5E6C">
        <w:rPr>
          <w:rFonts w:ascii="Times New Roman" w:eastAsia="Calibri" w:hAnsi="Times New Roman" w:cs="Times New Roman"/>
        </w:rPr>
        <w:t>M</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Noguera, S</w:t>
      </w:r>
      <w:r w:rsidR="000227FE" w:rsidRPr="007E5E6C">
        <w:rPr>
          <w:rFonts w:ascii="Times New Roman" w:eastAsia="Calibri" w:hAnsi="Times New Roman" w:cs="Times New Roman"/>
        </w:rPr>
        <w:t>.</w:t>
      </w:r>
      <w:r w:rsidRPr="007E5E6C">
        <w:rPr>
          <w:rFonts w:ascii="Times New Roman" w:eastAsia="Calibri" w:hAnsi="Times New Roman" w:cs="Times New Roman"/>
        </w:rPr>
        <w:t>K</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Karaikal, P</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Carvalho-Moore, </w:t>
      </w:r>
      <w:r w:rsidR="00461F05" w:rsidRPr="007E5E6C">
        <w:rPr>
          <w:rFonts w:ascii="Times New Roman" w:eastAsia="Calibri" w:hAnsi="Times New Roman" w:cs="Times New Roman"/>
          <w:b/>
          <w:bCs/>
          <w:u w:val="single"/>
        </w:rPr>
        <w:t>K.B.-J. Kouame</w:t>
      </w:r>
      <w:r w:rsidRPr="007E5E6C">
        <w:rPr>
          <w:rFonts w:ascii="Times New Roman" w:eastAsia="Calibri" w:hAnsi="Times New Roman" w:cs="Times New Roman"/>
        </w:rPr>
        <w:t>, T</w:t>
      </w:r>
      <w:r w:rsidR="000227FE" w:rsidRPr="007E5E6C">
        <w:rPr>
          <w:rFonts w:ascii="Times New Roman" w:eastAsia="Calibri" w:hAnsi="Times New Roman" w:cs="Times New Roman"/>
        </w:rPr>
        <w:t>.</w:t>
      </w:r>
      <w:r w:rsidRPr="007E5E6C">
        <w:rPr>
          <w:rFonts w:ascii="Times New Roman" w:eastAsia="Calibri" w:hAnsi="Times New Roman" w:cs="Times New Roman"/>
        </w:rPr>
        <w:t>-M</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Tseng</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N</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Roma-Burgos (2022)</w:t>
      </w:r>
      <w:r w:rsidRPr="007E5E6C">
        <w:rPr>
          <w:rFonts w:ascii="Times New Roman" w:eastAsia="Calibri" w:hAnsi="Times New Roman" w:cs="Times New Roman"/>
          <w:i/>
          <w:iCs/>
        </w:rPr>
        <w:t xml:space="preserve"> </w:t>
      </w:r>
      <w:r w:rsidRPr="007E5E6C">
        <w:rPr>
          <w:rFonts w:ascii="Times New Roman" w:eastAsia="Calibri" w:hAnsi="Times New Roman" w:cs="Times New Roman"/>
        </w:rPr>
        <w:t xml:space="preserve">Allelopathic potential and competitive traits of </w:t>
      </w:r>
      <w:proofErr w:type="spellStart"/>
      <w:r w:rsidRPr="007E5E6C">
        <w:rPr>
          <w:rFonts w:ascii="Times New Roman" w:eastAsia="Calibri" w:hAnsi="Times New Roman" w:cs="Times New Roman"/>
        </w:rPr>
        <w:t>sweetpotato</w:t>
      </w:r>
      <w:proofErr w:type="spellEnd"/>
      <w:r w:rsidRPr="007E5E6C">
        <w:rPr>
          <w:rFonts w:ascii="Times New Roman" w:eastAsia="Calibri" w:hAnsi="Times New Roman" w:cs="Times New Roman"/>
        </w:rPr>
        <w:t xml:space="preserve"> cultivars. </w:t>
      </w:r>
      <w:r w:rsidRPr="007E5E6C">
        <w:rPr>
          <w:rFonts w:ascii="Times New Roman" w:eastAsia="Calibri" w:hAnsi="Times New Roman" w:cs="Times New Roman"/>
          <w:i/>
          <w:iCs/>
        </w:rPr>
        <w:t>Front. Agron</w:t>
      </w:r>
      <w:r w:rsidRPr="007E5E6C">
        <w:rPr>
          <w:rFonts w:ascii="Times New Roman" w:eastAsia="Calibri" w:hAnsi="Times New Roman" w:cs="Times New Roman"/>
        </w:rPr>
        <w:t xml:space="preserve">. </w:t>
      </w:r>
      <w:hyperlink r:id="rId10" w:history="1">
        <w:r w:rsidRPr="007E5E6C">
          <w:rPr>
            <w:rStyle w:val="Hyperlink"/>
            <w:rFonts w:ascii="Times New Roman" w:eastAsia="Calibri" w:hAnsi="Times New Roman" w:cs="Times New Roman"/>
            <w:color w:val="auto"/>
          </w:rPr>
          <w:t>https://doi.org/10.3389/fagro.2022.990879</w:t>
        </w:r>
      </w:hyperlink>
      <w:r w:rsidRPr="007E5E6C">
        <w:rPr>
          <w:rFonts w:ascii="Times New Roman" w:eastAsia="Calibri" w:hAnsi="Times New Roman" w:cs="Times New Roman"/>
        </w:rPr>
        <w:t xml:space="preserve"> </w:t>
      </w:r>
      <w:r w:rsidRPr="007E5E6C">
        <w:rPr>
          <w:rFonts w:ascii="Times New Roman" w:hAnsi="Times New Roman" w:cs="Times New Roman"/>
          <w:i/>
          <w:iCs/>
        </w:rPr>
        <w:t>.</w:t>
      </w:r>
    </w:p>
    <w:p w14:paraId="16F05202" w14:textId="50DA6E38" w:rsidR="00802A18" w:rsidRPr="007E5E6C" w:rsidRDefault="00461F05" w:rsidP="00A97643">
      <w:pPr>
        <w:numPr>
          <w:ilvl w:val="1"/>
          <w:numId w:val="18"/>
        </w:numPr>
        <w:spacing w:after="0" w:line="276" w:lineRule="auto"/>
        <w:ind w:left="270" w:hanging="270"/>
        <w:contextualSpacing/>
        <w:rPr>
          <w:rFonts w:ascii="Times New Roman" w:hAnsi="Times New Roman" w:cs="Times New Roman"/>
          <w:i/>
          <w:iCs/>
          <w:u w:val="single"/>
        </w:rPr>
      </w:pPr>
      <w:r w:rsidRPr="007E5E6C">
        <w:rPr>
          <w:rFonts w:ascii="Times New Roman" w:eastAsia="Calibri" w:hAnsi="Times New Roman" w:cs="Times New Roman"/>
          <w:b/>
          <w:bCs/>
          <w:u w:val="single"/>
        </w:rPr>
        <w:t>K.B.-J. Kouame</w:t>
      </w:r>
      <w:r w:rsidR="00802A18" w:rsidRPr="007E5E6C">
        <w:rPr>
          <w:rFonts w:ascii="Times New Roman" w:eastAsia="Calibri" w:hAnsi="Times New Roman" w:cs="Times New Roman"/>
        </w:rPr>
        <w:t>, M</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B. Bertucci, M</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C. Savin, T</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 xml:space="preserve"> </w:t>
      </w:r>
      <w:proofErr w:type="spellStart"/>
      <w:r w:rsidR="00802A18" w:rsidRPr="007E5E6C">
        <w:rPr>
          <w:rFonts w:ascii="Times New Roman" w:eastAsia="Calibri" w:hAnsi="Times New Roman" w:cs="Times New Roman"/>
        </w:rPr>
        <w:t>Bararpour</w:t>
      </w:r>
      <w:proofErr w:type="spellEnd"/>
      <w:r w:rsidR="00802A18" w:rsidRPr="007E5E6C">
        <w:rPr>
          <w:rFonts w:ascii="Times New Roman" w:eastAsia="Calibri" w:hAnsi="Times New Roman" w:cs="Times New Roman"/>
        </w:rPr>
        <w:t>, L</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 xml:space="preserve">E. </w:t>
      </w:r>
      <w:proofErr w:type="spellStart"/>
      <w:r w:rsidR="00802A18" w:rsidRPr="007E5E6C">
        <w:rPr>
          <w:rFonts w:ascii="Times New Roman" w:eastAsia="Calibri" w:hAnsi="Times New Roman" w:cs="Times New Roman"/>
        </w:rPr>
        <w:t>Steckel</w:t>
      </w:r>
      <w:proofErr w:type="spellEnd"/>
      <w:r w:rsidR="00802A18" w:rsidRPr="007E5E6C">
        <w:rPr>
          <w:rFonts w:ascii="Times New Roman" w:eastAsia="Calibri" w:hAnsi="Times New Roman" w:cs="Times New Roman"/>
        </w:rPr>
        <w:t>, T</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R. Butts, C</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D. Willett, F</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G. Machado, N</w:t>
      </w:r>
      <w:r w:rsidR="000227FE" w:rsidRPr="007E5E6C">
        <w:rPr>
          <w:rFonts w:ascii="Times New Roman" w:eastAsia="Calibri" w:hAnsi="Times New Roman" w:cs="Times New Roman"/>
        </w:rPr>
        <w:t>.</w:t>
      </w:r>
      <w:r w:rsidR="00802A18" w:rsidRPr="007E5E6C">
        <w:rPr>
          <w:rFonts w:ascii="Times New Roman" w:eastAsia="Calibri" w:hAnsi="Times New Roman" w:cs="Times New Roman"/>
        </w:rPr>
        <w:t xml:space="preserve"> Roma-Burgos</w:t>
      </w:r>
      <w:r w:rsidR="00802A18" w:rsidRPr="007E5E6C">
        <w:rPr>
          <w:rFonts w:ascii="Times New Roman" w:hAnsi="Times New Roman" w:cs="Times New Roman"/>
        </w:rPr>
        <w:t xml:space="preserve"> (2022) Resistance of Palmer amaranth (</w:t>
      </w:r>
      <w:proofErr w:type="spellStart"/>
      <w:r w:rsidR="00802A18" w:rsidRPr="007E5E6C">
        <w:rPr>
          <w:rFonts w:ascii="Times New Roman" w:hAnsi="Times New Roman" w:cs="Times New Roman"/>
          <w:i/>
          <w:iCs/>
        </w:rPr>
        <w:t>Amaranthus</w:t>
      </w:r>
      <w:proofErr w:type="spellEnd"/>
      <w:r w:rsidR="00802A18" w:rsidRPr="007E5E6C">
        <w:rPr>
          <w:rFonts w:ascii="Times New Roman" w:hAnsi="Times New Roman" w:cs="Times New Roman"/>
          <w:i/>
          <w:iCs/>
        </w:rPr>
        <w:t xml:space="preserve"> </w:t>
      </w:r>
      <w:proofErr w:type="spellStart"/>
      <w:r w:rsidR="00802A18" w:rsidRPr="007E5E6C">
        <w:rPr>
          <w:rFonts w:ascii="Times New Roman" w:hAnsi="Times New Roman" w:cs="Times New Roman"/>
          <w:i/>
          <w:iCs/>
        </w:rPr>
        <w:t>palmeri</w:t>
      </w:r>
      <w:proofErr w:type="spellEnd"/>
      <w:r w:rsidR="00802A18" w:rsidRPr="007E5E6C">
        <w:rPr>
          <w:rFonts w:ascii="Times New Roman" w:hAnsi="Times New Roman" w:cs="Times New Roman"/>
        </w:rPr>
        <w:t xml:space="preserve"> (S.) Wats.) in the Mid-southern United States to </w:t>
      </w:r>
      <w:r w:rsidR="00802A18" w:rsidRPr="007E5E6C">
        <w:rPr>
          <w:rFonts w:ascii="Times New Roman" w:hAnsi="Times New Roman" w:cs="Times New Roman"/>
          <w:i/>
          <w:iCs/>
        </w:rPr>
        <w:t>S</w:t>
      </w:r>
      <w:r w:rsidR="00802A18" w:rsidRPr="007E5E6C">
        <w:rPr>
          <w:rFonts w:ascii="Times New Roman" w:hAnsi="Times New Roman" w:cs="Times New Roman"/>
        </w:rPr>
        <w:t>-metolachlor.</w:t>
      </w:r>
      <w:r w:rsidR="00802A18" w:rsidRPr="007E5E6C">
        <w:rPr>
          <w:rFonts w:ascii="Times New Roman" w:hAnsi="Times New Roman" w:cs="Times New Roman"/>
          <w:i/>
          <w:iCs/>
        </w:rPr>
        <w:t xml:space="preserve"> Weed Sci. </w:t>
      </w:r>
      <w:hyperlink r:id="rId11" w:history="1">
        <w:r w:rsidR="00802A18" w:rsidRPr="007E5E6C">
          <w:rPr>
            <w:rFonts w:ascii="Times New Roman" w:eastAsia="Calibri" w:hAnsi="Times New Roman" w:cs="Times New Roman"/>
            <w:noProof/>
            <w:u w:val="single"/>
          </w:rPr>
          <w:t>https://doi.org/10.1017/wsc.2022.37</w:t>
        </w:r>
      </w:hyperlink>
    </w:p>
    <w:p w14:paraId="1C86E3FB" w14:textId="4824BD16" w:rsidR="00802A18" w:rsidRPr="007E5E6C" w:rsidRDefault="00802A18" w:rsidP="00A97643">
      <w:pPr>
        <w:numPr>
          <w:ilvl w:val="1"/>
          <w:numId w:val="18"/>
        </w:numPr>
        <w:spacing w:after="0" w:line="276" w:lineRule="auto"/>
        <w:ind w:left="270" w:hanging="270"/>
        <w:contextualSpacing/>
        <w:rPr>
          <w:rFonts w:ascii="Times New Roman" w:eastAsia="Calibri" w:hAnsi="Times New Roman" w:cs="Times New Roman"/>
          <w:u w:val="single"/>
        </w:rPr>
      </w:pPr>
      <w:r w:rsidRPr="007E5E6C">
        <w:rPr>
          <w:rFonts w:ascii="Times New Roman" w:eastAsia="Calibri" w:hAnsi="Times New Roman" w:cs="Times New Roman"/>
        </w:rPr>
        <w:t>T</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R. Butts, </w:t>
      </w:r>
      <w:r w:rsidR="00461F05" w:rsidRPr="007E5E6C">
        <w:rPr>
          <w:rFonts w:ascii="Times New Roman" w:eastAsia="Calibri" w:hAnsi="Times New Roman" w:cs="Times New Roman"/>
          <w:b/>
          <w:bCs/>
          <w:u w:val="single"/>
        </w:rPr>
        <w:t>K.B.-J. Kouame</w:t>
      </w:r>
      <w:r w:rsidRPr="007E5E6C">
        <w:rPr>
          <w:rFonts w:ascii="Times New Roman" w:eastAsia="Calibri" w:hAnsi="Times New Roman" w:cs="Times New Roman"/>
        </w:rPr>
        <w:t>, J</w:t>
      </w:r>
      <w:r w:rsidR="000227FE" w:rsidRPr="007E5E6C">
        <w:rPr>
          <w:rFonts w:ascii="Times New Roman" w:eastAsia="Calibri" w:hAnsi="Times New Roman" w:cs="Times New Roman"/>
        </w:rPr>
        <w:t>.</w:t>
      </w:r>
      <w:r w:rsidRPr="007E5E6C">
        <w:rPr>
          <w:rFonts w:ascii="Times New Roman" w:eastAsia="Calibri" w:hAnsi="Times New Roman" w:cs="Times New Roman"/>
        </w:rPr>
        <w:t>K. Norsworthy, L.T</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Barber (2022) Arkansas rice: herbicide resistance concerns, production practices, and weed management costs. </w:t>
      </w:r>
      <w:r w:rsidRPr="007E5E6C">
        <w:rPr>
          <w:rFonts w:ascii="Times New Roman" w:eastAsia="Calibri" w:hAnsi="Times New Roman" w:cs="Times New Roman"/>
          <w:i/>
          <w:iCs/>
        </w:rPr>
        <w:t>Front. Agron.</w:t>
      </w:r>
      <w:r w:rsidRPr="007E5E6C">
        <w:rPr>
          <w:rFonts w:ascii="Times New Roman" w:eastAsia="Calibri" w:hAnsi="Times New Roman" w:cs="Times New Roman"/>
          <w:noProof/>
        </w:rPr>
        <w:t xml:space="preserve"> </w:t>
      </w:r>
      <w:r w:rsidRPr="007E5E6C">
        <w:rPr>
          <w:rFonts w:ascii="Times New Roman" w:eastAsia="Calibri" w:hAnsi="Times New Roman" w:cs="Times New Roman"/>
          <w:noProof/>
        </w:rPr>
        <w:fldChar w:fldCharType="begin"/>
      </w:r>
      <w:r w:rsidRPr="007E5E6C">
        <w:rPr>
          <w:rFonts w:ascii="Times New Roman" w:eastAsia="Calibri" w:hAnsi="Times New Roman" w:cs="Times New Roman"/>
          <w:noProof/>
        </w:rPr>
        <w:instrText xml:space="preserve"> HYPERLINK "https://doi.org/10.3389/fagro.2022.881667" </w:instrText>
      </w:r>
      <w:r w:rsidRPr="007E5E6C">
        <w:rPr>
          <w:rFonts w:ascii="Times New Roman" w:eastAsia="Calibri" w:hAnsi="Times New Roman" w:cs="Times New Roman"/>
          <w:noProof/>
        </w:rPr>
        <w:fldChar w:fldCharType="separate"/>
      </w:r>
      <w:r w:rsidRPr="007E5E6C">
        <w:rPr>
          <w:rFonts w:ascii="Times New Roman" w:eastAsia="Calibri" w:hAnsi="Times New Roman" w:cs="Times New Roman"/>
          <w:noProof/>
          <w:u w:val="single"/>
        </w:rPr>
        <w:t>https://doi.org/10.3389/fagro.2022.881667</w:t>
      </w:r>
    </w:p>
    <w:p w14:paraId="7DE4D212" w14:textId="07FD163A" w:rsidR="00802A18" w:rsidRPr="007E5E6C" w:rsidRDefault="00802A18" w:rsidP="00A97643">
      <w:pPr>
        <w:numPr>
          <w:ilvl w:val="1"/>
          <w:numId w:val="18"/>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noProof/>
        </w:rPr>
        <w:fldChar w:fldCharType="end"/>
      </w:r>
      <w:r w:rsidR="00461F05" w:rsidRPr="007E5E6C">
        <w:rPr>
          <w:rFonts w:ascii="Times New Roman" w:eastAsia="Calibri" w:hAnsi="Times New Roman" w:cs="Times New Roman"/>
          <w:b/>
          <w:bCs/>
          <w:u w:val="single"/>
        </w:rPr>
        <w:t xml:space="preserve"> K.B.-J. Kouame</w:t>
      </w:r>
      <w:r w:rsidRPr="007E5E6C">
        <w:rPr>
          <w:rFonts w:ascii="Times New Roman" w:eastAsia="Calibri" w:hAnsi="Times New Roman" w:cs="Times New Roman"/>
        </w:rPr>
        <w:t>, M</w:t>
      </w:r>
      <w:r w:rsidR="000227FE" w:rsidRPr="007E5E6C">
        <w:rPr>
          <w:rFonts w:ascii="Times New Roman" w:eastAsia="Calibri" w:hAnsi="Times New Roman" w:cs="Times New Roman"/>
        </w:rPr>
        <w:t>.</w:t>
      </w:r>
      <w:r w:rsidRPr="007E5E6C">
        <w:rPr>
          <w:rFonts w:ascii="Times New Roman" w:eastAsia="Calibri" w:hAnsi="Times New Roman" w:cs="Times New Roman"/>
        </w:rPr>
        <w:t>C. Savin, G</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Rangani, T</w:t>
      </w:r>
      <w:r w:rsidR="000227FE" w:rsidRPr="007E5E6C">
        <w:rPr>
          <w:rFonts w:ascii="Times New Roman" w:eastAsia="Calibri" w:hAnsi="Times New Roman" w:cs="Times New Roman"/>
        </w:rPr>
        <w:t>.</w:t>
      </w:r>
      <w:r w:rsidRPr="007E5E6C">
        <w:rPr>
          <w:rFonts w:ascii="Times New Roman" w:eastAsia="Calibri" w:hAnsi="Times New Roman" w:cs="Times New Roman"/>
        </w:rPr>
        <w:t>R. Butts, M</w:t>
      </w:r>
      <w:r w:rsidR="000227FE" w:rsidRPr="007E5E6C">
        <w:rPr>
          <w:rFonts w:ascii="Times New Roman" w:eastAsia="Calibri" w:hAnsi="Times New Roman" w:cs="Times New Roman"/>
        </w:rPr>
        <w:t>.</w:t>
      </w:r>
      <w:r w:rsidRPr="007E5E6C">
        <w:rPr>
          <w:rFonts w:ascii="Times New Roman" w:eastAsia="Calibri" w:hAnsi="Times New Roman" w:cs="Times New Roman"/>
        </w:rPr>
        <w:t>B. Bertucci, N</w:t>
      </w:r>
      <w:r w:rsidR="000227FE" w:rsidRPr="007E5E6C">
        <w:rPr>
          <w:rFonts w:ascii="Times New Roman" w:eastAsia="Calibri" w:hAnsi="Times New Roman" w:cs="Times New Roman"/>
        </w:rPr>
        <w:t>.</w:t>
      </w:r>
      <w:r w:rsidRPr="007E5E6C">
        <w:rPr>
          <w:rFonts w:ascii="Times New Roman" w:eastAsia="Calibri" w:hAnsi="Times New Roman" w:cs="Times New Roman"/>
        </w:rPr>
        <w:t xml:space="preserve"> Roma-Burgos (2022)</w:t>
      </w:r>
      <w:r w:rsidRPr="007E5E6C">
        <w:rPr>
          <w:rFonts w:ascii="Times New Roman" w:eastAsia="Calibri" w:hAnsi="Times New Roman" w:cs="Times New Roman"/>
          <w:i/>
          <w:iCs/>
        </w:rPr>
        <w:t xml:space="preserve"> </w:t>
      </w:r>
      <w:r w:rsidRPr="007E5E6C">
        <w:rPr>
          <w:rFonts w:ascii="Times New Roman" w:eastAsia="Calibri" w:hAnsi="Times New Roman" w:cs="Times New Roman"/>
        </w:rPr>
        <w:t>Transpiration responses of herbicide-resistant and -susceptible Palmer amaranth (</w:t>
      </w:r>
      <w:proofErr w:type="spellStart"/>
      <w:r w:rsidRPr="007E5E6C">
        <w:rPr>
          <w:rFonts w:ascii="Times New Roman" w:eastAsia="Calibri" w:hAnsi="Times New Roman" w:cs="Times New Roman"/>
          <w:i/>
          <w:iCs/>
        </w:rPr>
        <w:t>Amaranthus</w:t>
      </w:r>
      <w:proofErr w:type="spellEnd"/>
      <w:r w:rsidRPr="007E5E6C">
        <w:rPr>
          <w:rFonts w:ascii="Times New Roman" w:eastAsia="Calibri" w:hAnsi="Times New Roman" w:cs="Times New Roman"/>
          <w:i/>
          <w:iCs/>
        </w:rPr>
        <w:t xml:space="preserve"> </w:t>
      </w:r>
      <w:proofErr w:type="spellStart"/>
      <w:r w:rsidRPr="007E5E6C">
        <w:rPr>
          <w:rFonts w:ascii="Times New Roman" w:eastAsia="Calibri" w:hAnsi="Times New Roman" w:cs="Times New Roman"/>
          <w:i/>
          <w:iCs/>
        </w:rPr>
        <w:t>palmeri</w:t>
      </w:r>
      <w:proofErr w:type="spellEnd"/>
      <w:r w:rsidRPr="007E5E6C">
        <w:rPr>
          <w:rFonts w:ascii="Times New Roman" w:eastAsia="Calibri" w:hAnsi="Times New Roman" w:cs="Times New Roman"/>
        </w:rPr>
        <w:t xml:space="preserve"> (S.) Wats.) to progressively drying soil. </w:t>
      </w:r>
      <w:r w:rsidRPr="007E5E6C">
        <w:rPr>
          <w:rFonts w:ascii="Times New Roman" w:eastAsia="Calibri" w:hAnsi="Times New Roman" w:cs="Times New Roman"/>
          <w:i/>
          <w:iCs/>
        </w:rPr>
        <w:t>Agriculture</w:t>
      </w:r>
      <w:r w:rsidRPr="007E5E6C">
        <w:rPr>
          <w:rFonts w:ascii="Times New Roman" w:eastAsia="Calibri" w:hAnsi="Times New Roman" w:cs="Times New Roman"/>
        </w:rPr>
        <w:t xml:space="preserve">. </w:t>
      </w:r>
      <w:hyperlink r:id="rId12" w:history="1">
        <w:r w:rsidRPr="007E5E6C">
          <w:rPr>
            <w:rStyle w:val="Hyperlink"/>
            <w:rFonts w:ascii="Times New Roman" w:eastAsia="Calibri" w:hAnsi="Times New Roman" w:cs="Times New Roman"/>
            <w:color w:val="auto"/>
          </w:rPr>
          <w:t>https://doi.org/10.3390/agriculture12030335</w:t>
        </w:r>
      </w:hyperlink>
      <w:r w:rsidRPr="007E5E6C">
        <w:rPr>
          <w:rFonts w:ascii="Times New Roman" w:eastAsia="Calibri" w:hAnsi="Times New Roman" w:cs="Times New Roman"/>
        </w:rPr>
        <w:t xml:space="preserve"> </w:t>
      </w:r>
    </w:p>
    <w:p w14:paraId="4E5BFE17" w14:textId="77777777" w:rsidR="00802A18" w:rsidRPr="007E5E6C" w:rsidRDefault="00802A18" w:rsidP="00C303FE">
      <w:pPr>
        <w:spacing w:after="0" w:line="276" w:lineRule="auto"/>
        <w:rPr>
          <w:rFonts w:ascii="Times New Roman" w:hAnsi="Times New Roman" w:cs="Times New Roman"/>
          <w:b/>
          <w:bCs/>
        </w:rPr>
      </w:pPr>
    </w:p>
    <w:p w14:paraId="271FDEE5" w14:textId="77777777" w:rsidR="00861819" w:rsidRPr="007E5E6C" w:rsidRDefault="00861819" w:rsidP="00861819">
      <w:pPr>
        <w:spacing w:line="276" w:lineRule="auto"/>
        <w:contextualSpacing/>
        <w:rPr>
          <w:rFonts w:ascii="Times New Roman" w:eastAsia="Calibri" w:hAnsi="Times New Roman" w:cs="Times New Roman"/>
          <w:b/>
          <w:bCs/>
          <w:u w:val="single"/>
        </w:rPr>
      </w:pPr>
      <w:r w:rsidRPr="007E5E6C">
        <w:rPr>
          <w:rFonts w:ascii="Times New Roman" w:eastAsia="Calibri" w:hAnsi="Times New Roman" w:cs="Times New Roman"/>
          <w:b/>
          <w:bCs/>
          <w:u w:val="single"/>
        </w:rPr>
        <w:t>Extension activities</w:t>
      </w:r>
    </w:p>
    <w:p w14:paraId="0CB6CE90" w14:textId="4D05F1BA" w:rsidR="00861819" w:rsidRPr="007E5E6C" w:rsidRDefault="00861819" w:rsidP="00861819">
      <w:pPr>
        <w:numPr>
          <w:ilvl w:val="1"/>
          <w:numId w:val="16"/>
        </w:numPr>
        <w:spacing w:line="276" w:lineRule="auto"/>
        <w:ind w:left="270" w:hanging="270"/>
        <w:contextualSpacing/>
        <w:rPr>
          <w:rFonts w:ascii="Times New Roman" w:eastAsia="Calibri" w:hAnsi="Times New Roman" w:cs="Times New Roman"/>
          <w:b/>
          <w:bCs/>
          <w:u w:val="single"/>
        </w:rPr>
      </w:pPr>
      <w:r w:rsidRPr="007E5E6C">
        <w:rPr>
          <w:rFonts w:ascii="Times New Roman" w:eastAsia="Calibri" w:hAnsi="Times New Roman" w:cs="Times New Roman"/>
          <w:b/>
          <w:bCs/>
          <w:u w:val="single"/>
        </w:rPr>
        <w:t>J. Kouame</w:t>
      </w:r>
      <w:r w:rsidRPr="007E5E6C">
        <w:rPr>
          <w:rFonts w:ascii="Times New Roman" w:eastAsia="Calibri" w:hAnsi="Times New Roman" w:cs="Times New Roman"/>
          <w:b/>
          <w:bCs/>
        </w:rPr>
        <w:t xml:space="preserve"> </w:t>
      </w:r>
      <w:r w:rsidRPr="007E5E6C">
        <w:rPr>
          <w:rFonts w:ascii="Times New Roman" w:eastAsia="Calibri" w:hAnsi="Times New Roman" w:cs="Times New Roman"/>
        </w:rPr>
        <w:t xml:space="preserve">(2024) </w:t>
      </w:r>
      <w:r w:rsidR="002B6690" w:rsidRPr="007E5E6C">
        <w:rPr>
          <w:rFonts w:ascii="Times New Roman" w:eastAsia="Calibri" w:hAnsi="Times New Roman" w:cs="Times New Roman"/>
        </w:rPr>
        <w:t xml:space="preserve">Special Weed Problems and fighting herbicide resistance. </w:t>
      </w:r>
      <w:r w:rsidRPr="007E5E6C">
        <w:rPr>
          <w:rFonts w:ascii="Times New Roman" w:eastAsia="Calibri" w:hAnsi="Times New Roman" w:cs="Times New Roman"/>
        </w:rPr>
        <w:t>Extension talk at the 2024 Ag Sprayer School</w:t>
      </w:r>
      <w:r w:rsidR="002B6690" w:rsidRPr="007E5E6C">
        <w:rPr>
          <w:rFonts w:ascii="Times New Roman" w:eastAsia="Calibri" w:hAnsi="Times New Roman" w:cs="Times New Roman"/>
        </w:rPr>
        <w:t>. Feb.</w:t>
      </w:r>
      <w:r w:rsidRPr="007E5E6C">
        <w:rPr>
          <w:rFonts w:ascii="Times New Roman" w:eastAsia="Calibri" w:hAnsi="Times New Roman" w:cs="Times New Roman"/>
        </w:rPr>
        <w:t xml:space="preserve"> </w:t>
      </w:r>
      <w:r w:rsidR="002B6690" w:rsidRPr="007E5E6C">
        <w:rPr>
          <w:rFonts w:ascii="Times New Roman" w:eastAsia="Calibri" w:hAnsi="Times New Roman" w:cs="Times New Roman"/>
        </w:rPr>
        <w:t xml:space="preserve">15, 2024. </w:t>
      </w:r>
      <w:r w:rsidRPr="007E5E6C">
        <w:rPr>
          <w:rFonts w:ascii="Times New Roman" w:eastAsia="Calibri" w:hAnsi="Times New Roman" w:cs="Times New Roman"/>
        </w:rPr>
        <w:t>Hugoton, KS</w:t>
      </w:r>
    </w:p>
    <w:p w14:paraId="5C1F15D8" w14:textId="70F58C7F" w:rsidR="00861819" w:rsidRPr="007E5E6C" w:rsidRDefault="00861819" w:rsidP="002B6690">
      <w:pPr>
        <w:numPr>
          <w:ilvl w:val="1"/>
          <w:numId w:val="16"/>
        </w:numPr>
        <w:spacing w:line="276" w:lineRule="auto"/>
        <w:ind w:left="270" w:hanging="270"/>
        <w:contextualSpacing/>
        <w:rPr>
          <w:rFonts w:ascii="Times New Roman" w:eastAsia="Calibri" w:hAnsi="Times New Roman" w:cs="Times New Roman"/>
          <w:b/>
          <w:bCs/>
        </w:rPr>
      </w:pPr>
      <w:r w:rsidRPr="007E5E6C">
        <w:rPr>
          <w:rFonts w:ascii="Times New Roman" w:eastAsia="Calibri" w:hAnsi="Times New Roman" w:cs="Times New Roman"/>
          <w:b/>
          <w:bCs/>
          <w:u w:val="single"/>
        </w:rPr>
        <w:t>J. Kouame</w:t>
      </w:r>
      <w:r w:rsidRPr="007E5E6C">
        <w:rPr>
          <w:rFonts w:ascii="Times New Roman" w:eastAsia="Calibri" w:hAnsi="Times New Roman" w:cs="Times New Roman"/>
          <w:b/>
          <w:bCs/>
        </w:rPr>
        <w:t xml:space="preserve"> </w:t>
      </w:r>
      <w:r w:rsidRPr="007E5E6C">
        <w:rPr>
          <w:rFonts w:ascii="Times New Roman" w:eastAsia="Calibri" w:hAnsi="Times New Roman" w:cs="Times New Roman"/>
        </w:rPr>
        <w:t>(2024) Field bindweed control</w:t>
      </w:r>
      <w:r w:rsidR="002B6690" w:rsidRPr="007E5E6C">
        <w:rPr>
          <w:rFonts w:ascii="Times New Roman" w:eastAsia="Calibri" w:hAnsi="Times New Roman" w:cs="Times New Roman"/>
        </w:rPr>
        <w:t>. Noxious Weed Short Courses. Feb. 22, 2024. Hilton Garden Inn, Manhattan, KS</w:t>
      </w:r>
    </w:p>
    <w:p w14:paraId="2F95EDC4" w14:textId="77777777" w:rsidR="00861819" w:rsidRPr="007E5E6C" w:rsidRDefault="00861819" w:rsidP="00861819">
      <w:pPr>
        <w:numPr>
          <w:ilvl w:val="1"/>
          <w:numId w:val="16"/>
        </w:numPr>
        <w:spacing w:line="276" w:lineRule="auto"/>
        <w:ind w:left="270" w:hanging="270"/>
        <w:contextualSpacing/>
        <w:rPr>
          <w:rFonts w:ascii="Times New Roman" w:eastAsia="Calibri" w:hAnsi="Times New Roman" w:cs="Times New Roman"/>
          <w:b/>
          <w:bCs/>
          <w:u w:val="single"/>
        </w:rPr>
      </w:pPr>
      <w:r w:rsidRPr="007E5E6C">
        <w:rPr>
          <w:rFonts w:ascii="Times New Roman" w:eastAsia="Calibri" w:hAnsi="Times New Roman" w:cs="Times New Roman"/>
        </w:rPr>
        <w:t>S. Lancaster,</w:t>
      </w:r>
      <w:r w:rsidRPr="007E5E6C">
        <w:rPr>
          <w:rFonts w:ascii="Times New Roman" w:eastAsia="Calibri" w:hAnsi="Times New Roman" w:cs="Times New Roman"/>
          <w:b/>
          <w:bCs/>
        </w:rPr>
        <w:t xml:space="preserve"> </w:t>
      </w:r>
      <w:r w:rsidRPr="007E5E6C">
        <w:rPr>
          <w:rFonts w:ascii="Times New Roman" w:eastAsia="Calibri" w:hAnsi="Times New Roman" w:cs="Times New Roman"/>
          <w:b/>
          <w:bCs/>
          <w:u w:val="single"/>
        </w:rPr>
        <w:t>J. Kouame</w:t>
      </w:r>
      <w:r w:rsidRPr="007E5E6C">
        <w:rPr>
          <w:rFonts w:ascii="Times New Roman" w:eastAsia="Calibri" w:hAnsi="Times New Roman" w:cs="Times New Roman"/>
          <w:b/>
          <w:bCs/>
        </w:rPr>
        <w:t xml:space="preserve"> </w:t>
      </w:r>
      <w:r w:rsidRPr="007E5E6C">
        <w:rPr>
          <w:rFonts w:ascii="Times New Roman" w:eastAsia="Calibri" w:hAnsi="Times New Roman" w:cs="Times New Roman"/>
        </w:rPr>
        <w:t>(2024)</w:t>
      </w:r>
      <w:r w:rsidRPr="007E5E6C">
        <w:rPr>
          <w:rFonts w:ascii="Times New Roman" w:eastAsia="Calibri" w:hAnsi="Times New Roman" w:cs="Times New Roman"/>
          <w:b/>
          <w:bCs/>
        </w:rPr>
        <w:t xml:space="preserve"> </w:t>
      </w:r>
      <w:r w:rsidRPr="007E5E6C">
        <w:rPr>
          <w:rFonts w:ascii="Times New Roman" w:eastAsia="Calibri" w:hAnsi="Times New Roman" w:cs="Times New Roman"/>
        </w:rPr>
        <w:t xml:space="preserve">Pay attention to growth stage for spring herbicide decisions on wheat. March 7, 2024. </w:t>
      </w:r>
      <w:hyperlink r:id="rId13" w:history="1">
        <w:r w:rsidRPr="007E5E6C">
          <w:rPr>
            <w:rFonts w:ascii="Times New Roman" w:hAnsi="Times New Roman" w:cs="Times New Roman"/>
          </w:rPr>
          <w:t>https://eupdate.agronomy.ksu.edu/article_new/pay-attention-to-growth-stage-for-spring-herbicide-decisions-on-wheat-582-2</w:t>
        </w:r>
      </w:hyperlink>
    </w:p>
    <w:p w14:paraId="25CF3A11" w14:textId="77777777" w:rsidR="00861819" w:rsidRPr="007E5E6C" w:rsidRDefault="00861819" w:rsidP="00861819">
      <w:pPr>
        <w:numPr>
          <w:ilvl w:val="1"/>
          <w:numId w:val="16"/>
        </w:numPr>
        <w:spacing w:line="276" w:lineRule="auto"/>
        <w:ind w:left="270" w:hanging="270"/>
        <w:contextualSpacing/>
        <w:rPr>
          <w:rFonts w:ascii="Times New Roman" w:eastAsia="Calibri" w:hAnsi="Times New Roman" w:cs="Times New Roman"/>
          <w:u w:val="single"/>
        </w:rPr>
      </w:pPr>
      <w:r w:rsidRPr="007E5E6C">
        <w:rPr>
          <w:rFonts w:ascii="Times New Roman" w:eastAsia="Calibri" w:hAnsi="Times New Roman" w:cs="Times New Roman"/>
        </w:rPr>
        <w:t xml:space="preserve">S. Lancaster, </w:t>
      </w:r>
      <w:r w:rsidRPr="007E5E6C">
        <w:rPr>
          <w:rFonts w:ascii="Times New Roman" w:eastAsia="Calibri" w:hAnsi="Times New Roman" w:cs="Times New Roman"/>
          <w:u w:val="single"/>
        </w:rPr>
        <w:t>J</w:t>
      </w:r>
      <w:r w:rsidRPr="007E5E6C">
        <w:rPr>
          <w:rFonts w:ascii="Times New Roman" w:eastAsia="Calibri" w:hAnsi="Times New Roman" w:cs="Times New Roman"/>
          <w:b/>
          <w:bCs/>
          <w:u w:val="single"/>
        </w:rPr>
        <w:t xml:space="preserve">. Kouame </w:t>
      </w:r>
      <w:r w:rsidRPr="007E5E6C">
        <w:rPr>
          <w:rFonts w:ascii="Times New Roman" w:eastAsia="Calibri" w:hAnsi="Times New Roman" w:cs="Times New Roman"/>
        </w:rPr>
        <w:t>(2024)</w:t>
      </w:r>
      <w:r w:rsidRPr="007E5E6C">
        <w:rPr>
          <w:rFonts w:ascii="Times New Roman" w:eastAsia="Calibri" w:hAnsi="Times New Roman" w:cs="Times New Roman"/>
          <w:b/>
          <w:bCs/>
        </w:rPr>
        <w:t xml:space="preserve"> </w:t>
      </w:r>
      <w:r w:rsidRPr="007E5E6C">
        <w:rPr>
          <w:rFonts w:ascii="Times New Roman" w:eastAsia="Calibri" w:hAnsi="Times New Roman" w:cs="Times New Roman"/>
        </w:rPr>
        <w:t xml:space="preserve">Late winter kochia control in fields going to soybeans, sunflowers, and wheat. February 29, 2024. </w:t>
      </w:r>
      <w:hyperlink r:id="rId14" w:history="1">
        <w:r w:rsidRPr="007E5E6C">
          <w:rPr>
            <w:rFonts w:ascii="Times New Roman" w:hAnsi="Times New Roman" w:cs="Times New Roman"/>
          </w:rPr>
          <w:t>https://eupdate</w:t>
        </w:r>
      </w:hyperlink>
      <w:r w:rsidRPr="007E5E6C">
        <w:rPr>
          <w:rFonts w:ascii="Times New Roman" w:eastAsia="Calibri" w:hAnsi="Times New Roman" w:cs="Times New Roman"/>
          <w:u w:val="single"/>
        </w:rPr>
        <w:t>.</w:t>
      </w:r>
      <w:r w:rsidRPr="007E5E6C">
        <w:rPr>
          <w:rFonts w:ascii="Times New Roman" w:eastAsia="Calibri" w:hAnsi="Times New Roman" w:cs="Times New Roman"/>
        </w:rPr>
        <w:t>agronomy.ksu.edu/article_new/late-winter-kochia-control-in-fields-going-to-soybeans-sunflowers-and-wheat-581-7</w:t>
      </w:r>
    </w:p>
    <w:p w14:paraId="19F36B0E" w14:textId="77777777" w:rsidR="00861819" w:rsidRPr="007E5E6C" w:rsidRDefault="00861819" w:rsidP="00861819">
      <w:pPr>
        <w:numPr>
          <w:ilvl w:val="1"/>
          <w:numId w:val="16"/>
        </w:numPr>
        <w:spacing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rPr>
        <w:lastRenderedPageBreak/>
        <w:t>S. Lancaster,</w:t>
      </w:r>
      <w:r w:rsidRPr="007E5E6C">
        <w:rPr>
          <w:rFonts w:ascii="Times New Roman" w:eastAsia="Calibri" w:hAnsi="Times New Roman" w:cs="Times New Roman"/>
          <w:b/>
          <w:bCs/>
          <w:u w:val="single"/>
        </w:rPr>
        <w:t xml:space="preserve"> J. Kouame</w:t>
      </w:r>
      <w:r w:rsidRPr="007E5E6C">
        <w:rPr>
          <w:rFonts w:ascii="Times New Roman" w:eastAsia="Calibri" w:hAnsi="Times New Roman" w:cs="Times New Roman"/>
          <w:b/>
          <w:bCs/>
        </w:rPr>
        <w:t xml:space="preserve"> </w:t>
      </w:r>
      <w:r w:rsidRPr="007E5E6C">
        <w:rPr>
          <w:rFonts w:ascii="Times New Roman" w:eastAsia="Calibri" w:hAnsi="Times New Roman" w:cs="Times New Roman"/>
        </w:rPr>
        <w:t>(2024)</w:t>
      </w:r>
      <w:r w:rsidRPr="007E5E6C">
        <w:rPr>
          <w:rFonts w:ascii="Times New Roman" w:eastAsia="Calibri" w:hAnsi="Times New Roman" w:cs="Times New Roman"/>
          <w:b/>
          <w:bCs/>
        </w:rPr>
        <w:t xml:space="preserve"> </w:t>
      </w:r>
      <w:r w:rsidRPr="007E5E6C">
        <w:rPr>
          <w:rFonts w:ascii="Times New Roman" w:eastAsia="Calibri" w:hAnsi="Times New Roman" w:cs="Times New Roman"/>
        </w:rPr>
        <w:t xml:space="preserve">Late winter kochia control in fields going to corn or grain sorghum. February 22, 2024. </w:t>
      </w:r>
      <w:hyperlink r:id="rId15" w:history="1">
        <w:r w:rsidRPr="007E5E6C">
          <w:rPr>
            <w:rFonts w:ascii="Times New Roman" w:hAnsi="Times New Roman" w:cs="Times New Roman"/>
          </w:rPr>
          <w:t>https://eupdate</w:t>
        </w:r>
      </w:hyperlink>
      <w:r w:rsidRPr="007E5E6C">
        <w:rPr>
          <w:rFonts w:ascii="Times New Roman" w:eastAsia="Calibri" w:hAnsi="Times New Roman" w:cs="Times New Roman"/>
        </w:rPr>
        <w:t>.agronomy.ksu.edu/article_new/late-winter-kochia-control-in-fields-going-to-corn-or-grain-sorghum-580-1</w:t>
      </w:r>
    </w:p>
    <w:p w14:paraId="2A5EB980" w14:textId="77777777" w:rsidR="00861819" w:rsidRPr="007E5E6C" w:rsidRDefault="00861819" w:rsidP="00861819">
      <w:pPr>
        <w:numPr>
          <w:ilvl w:val="1"/>
          <w:numId w:val="16"/>
        </w:numPr>
        <w:spacing w:line="276" w:lineRule="auto"/>
        <w:ind w:left="270" w:hanging="270"/>
        <w:contextualSpacing/>
        <w:rPr>
          <w:rFonts w:ascii="Times New Roman" w:eastAsia="Calibri" w:hAnsi="Times New Roman" w:cs="Times New Roman"/>
          <w:b/>
          <w:bCs/>
          <w:u w:val="single"/>
        </w:rPr>
      </w:pPr>
      <w:r w:rsidRPr="007E5E6C">
        <w:rPr>
          <w:rFonts w:ascii="Times New Roman" w:eastAsia="Calibri" w:hAnsi="Times New Roman" w:cs="Times New Roman"/>
        </w:rPr>
        <w:t>S. Lancaster,</w:t>
      </w:r>
      <w:r w:rsidRPr="007E5E6C">
        <w:rPr>
          <w:rFonts w:ascii="Times New Roman" w:eastAsia="Calibri" w:hAnsi="Times New Roman" w:cs="Times New Roman"/>
          <w:u w:val="single"/>
        </w:rPr>
        <w:t xml:space="preserve"> </w:t>
      </w:r>
      <w:r w:rsidRPr="007E5E6C">
        <w:rPr>
          <w:rFonts w:ascii="Times New Roman" w:eastAsia="Calibri" w:hAnsi="Times New Roman" w:cs="Times New Roman"/>
          <w:b/>
          <w:bCs/>
          <w:u w:val="single"/>
        </w:rPr>
        <w:t xml:space="preserve">J. Kouame </w:t>
      </w:r>
      <w:r w:rsidRPr="007E5E6C">
        <w:rPr>
          <w:rFonts w:ascii="Times New Roman" w:eastAsia="Calibri" w:hAnsi="Times New Roman" w:cs="Times New Roman"/>
        </w:rPr>
        <w:t>(2024) Preplant herbicide applications for kochia control. February 15. 2024.</w:t>
      </w:r>
      <w:r w:rsidRPr="007E5E6C">
        <w:rPr>
          <w:rFonts w:ascii="Times New Roman" w:eastAsia="Calibri" w:hAnsi="Times New Roman" w:cs="Times New Roman"/>
          <w:u w:val="single"/>
        </w:rPr>
        <w:t xml:space="preserve"> </w:t>
      </w:r>
      <w:hyperlink r:id="rId16" w:history="1">
        <w:r w:rsidRPr="007E5E6C">
          <w:rPr>
            <w:rFonts w:ascii="Times New Roman" w:hAnsi="Times New Roman" w:cs="Times New Roman"/>
          </w:rPr>
          <w:t>https://eupdate.agronomy.ksu.edu/article_new/preplant-herbicide-applications-for-kochia-control-579-2</w:t>
        </w:r>
      </w:hyperlink>
    </w:p>
    <w:p w14:paraId="65527358" w14:textId="77777777" w:rsidR="00861819" w:rsidRPr="007E5E6C" w:rsidRDefault="00861819" w:rsidP="00C303FE">
      <w:pPr>
        <w:spacing w:after="0" w:line="276" w:lineRule="auto"/>
        <w:rPr>
          <w:rFonts w:ascii="Times New Roman" w:hAnsi="Times New Roman" w:cs="Times New Roman"/>
          <w:b/>
          <w:bCs/>
        </w:rPr>
      </w:pPr>
    </w:p>
    <w:p w14:paraId="4125F43B" w14:textId="339ADB7B" w:rsidR="00D3732D" w:rsidRPr="007E5E6C" w:rsidRDefault="00053662" w:rsidP="00C303FE">
      <w:pPr>
        <w:spacing w:after="0" w:line="276" w:lineRule="auto"/>
        <w:rPr>
          <w:rFonts w:ascii="Times New Roman" w:hAnsi="Times New Roman" w:cs="Times New Roman"/>
          <w:b/>
          <w:bCs/>
        </w:rPr>
      </w:pPr>
      <w:r w:rsidRPr="007E5E6C">
        <w:rPr>
          <w:rFonts w:ascii="Times New Roman" w:hAnsi="Times New Roman" w:cs="Times New Roman"/>
          <w:b/>
          <w:bCs/>
        </w:rPr>
        <w:t xml:space="preserve">Technical </w:t>
      </w:r>
      <w:r w:rsidR="00D3732D" w:rsidRPr="007E5E6C">
        <w:rPr>
          <w:rFonts w:ascii="Times New Roman" w:hAnsi="Times New Roman" w:cs="Times New Roman"/>
          <w:b/>
          <w:bCs/>
        </w:rPr>
        <w:t xml:space="preserve">Reports </w:t>
      </w:r>
    </w:p>
    <w:p w14:paraId="29FB8A2E" w14:textId="1ACF1FEE" w:rsidR="00F10557" w:rsidRPr="007E5E6C" w:rsidRDefault="00F10557" w:rsidP="00A97643">
      <w:pPr>
        <w:numPr>
          <w:ilvl w:val="1"/>
          <w:numId w:val="17"/>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Pr="007E5E6C">
        <w:rPr>
          <w:rFonts w:ascii="Times New Roman" w:eastAsia="Calibri" w:hAnsi="Times New Roman" w:cs="Times New Roman"/>
        </w:rPr>
        <w:t xml:space="preserve">, T.R. Butts, B.M. Davis, L.M. Collie, T.W. Dillon, N.H. Reed, J.K. Norsworthy, L.T. Barber (2022) Herbicide-coated urea efficacy in US Midsouth Rice. </w:t>
      </w:r>
      <w:r w:rsidRPr="007E5E6C">
        <w:rPr>
          <w:rFonts w:ascii="Times New Roman" w:eastAsia="Calibri" w:hAnsi="Times New Roman" w:cs="Times New Roman"/>
          <w:i/>
          <w:iCs/>
        </w:rPr>
        <w:t>B.R. Wells Arkansas Rice Research Studies</w:t>
      </w:r>
      <w:r w:rsidRPr="007E5E6C">
        <w:rPr>
          <w:rFonts w:ascii="Times New Roman" w:eastAsia="Calibri" w:hAnsi="Times New Roman" w:cs="Times New Roman"/>
        </w:rPr>
        <w:t xml:space="preserve"> 2022</w:t>
      </w:r>
      <w:r w:rsidR="004F4540" w:rsidRPr="007E5E6C">
        <w:rPr>
          <w:rFonts w:ascii="Times New Roman" w:eastAsia="Calibri" w:hAnsi="Times New Roman" w:cs="Times New Roman"/>
        </w:rPr>
        <w:t>. 696: 142-145</w:t>
      </w:r>
    </w:p>
    <w:p w14:paraId="31F0D72F" w14:textId="5B53C5E5" w:rsidR="00F10557" w:rsidRPr="007E5E6C" w:rsidRDefault="00F10557" w:rsidP="00A97643">
      <w:pPr>
        <w:numPr>
          <w:ilvl w:val="1"/>
          <w:numId w:val="17"/>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Pr="007E5E6C">
        <w:rPr>
          <w:rFonts w:ascii="Times New Roman" w:eastAsia="Calibri" w:hAnsi="Times New Roman" w:cs="Times New Roman"/>
        </w:rPr>
        <w:t xml:space="preserve">, T.R. Butts, B.M. Davis, L.M. Collie, T.W. Dillon, J.K. </w:t>
      </w:r>
      <w:proofErr w:type="spellStart"/>
      <w:r w:rsidRPr="007E5E6C">
        <w:rPr>
          <w:rFonts w:ascii="Times New Roman" w:eastAsia="Calibri" w:hAnsi="Times New Roman" w:cs="Times New Roman"/>
        </w:rPr>
        <w:t>Sutterfield</w:t>
      </w:r>
      <w:proofErr w:type="spellEnd"/>
      <w:r w:rsidRPr="007E5E6C">
        <w:rPr>
          <w:rFonts w:ascii="Times New Roman" w:eastAsia="Calibri" w:hAnsi="Times New Roman" w:cs="Times New Roman"/>
        </w:rPr>
        <w:t xml:space="preserve">, B.C. Thrash, N.R. Bateman, J.J. </w:t>
      </w:r>
      <w:proofErr w:type="spellStart"/>
      <w:r w:rsidRPr="007E5E6C">
        <w:rPr>
          <w:rFonts w:ascii="Times New Roman" w:eastAsia="Calibri" w:hAnsi="Times New Roman" w:cs="Times New Roman"/>
        </w:rPr>
        <w:t>Adamcyzk</w:t>
      </w:r>
      <w:proofErr w:type="spellEnd"/>
      <w:r w:rsidRPr="007E5E6C">
        <w:rPr>
          <w:rFonts w:ascii="Times New Roman" w:eastAsia="Calibri" w:hAnsi="Times New Roman" w:cs="Times New Roman"/>
        </w:rPr>
        <w:t xml:space="preserve">, G.M. Lorenz (2022) Impact </w:t>
      </w:r>
      <w:r w:rsidR="007B1077" w:rsidRPr="007E5E6C">
        <w:rPr>
          <w:rFonts w:ascii="Times New Roman" w:eastAsia="Calibri" w:hAnsi="Times New Roman" w:cs="Times New Roman"/>
        </w:rPr>
        <w:t xml:space="preserve">of soybean exposure to simulated drift </w:t>
      </w:r>
      <w:r w:rsidRPr="007E5E6C">
        <w:rPr>
          <w:rFonts w:ascii="Times New Roman" w:eastAsia="Calibri" w:hAnsi="Times New Roman" w:cs="Times New Roman"/>
        </w:rPr>
        <w:t xml:space="preserve">rates of auxin herbicides on soybean yield, number of pollen and reproductive organs. </w:t>
      </w:r>
      <w:r w:rsidRPr="007E5E6C">
        <w:rPr>
          <w:rFonts w:ascii="Times New Roman" w:eastAsia="Calibri" w:hAnsi="Times New Roman" w:cs="Times New Roman"/>
          <w:i/>
          <w:iCs/>
        </w:rPr>
        <w:t>Arkansas Soybean Research Studies</w:t>
      </w:r>
      <w:r w:rsidRPr="007E5E6C">
        <w:rPr>
          <w:rFonts w:ascii="Times New Roman" w:eastAsia="Calibri" w:hAnsi="Times New Roman" w:cs="Times New Roman"/>
        </w:rPr>
        <w:t xml:space="preserve"> 2022</w:t>
      </w:r>
      <w:r w:rsidR="00D3732D" w:rsidRPr="007E5E6C">
        <w:rPr>
          <w:rFonts w:ascii="Times New Roman" w:eastAsia="Calibri" w:hAnsi="Times New Roman" w:cs="Times New Roman"/>
        </w:rPr>
        <w:t>. 698: 83-87</w:t>
      </w:r>
    </w:p>
    <w:p w14:paraId="50ADCC79" w14:textId="432FDC03" w:rsidR="00D3732D" w:rsidRPr="007E5E6C" w:rsidRDefault="00D3732D" w:rsidP="00A97643">
      <w:pPr>
        <w:numPr>
          <w:ilvl w:val="1"/>
          <w:numId w:val="17"/>
        </w:numPr>
        <w:spacing w:after="0" w:line="276" w:lineRule="auto"/>
        <w:ind w:left="270" w:hanging="270"/>
        <w:contextualSpacing/>
        <w:rPr>
          <w:rFonts w:ascii="Times New Roman" w:eastAsia="Calibri" w:hAnsi="Times New Roman" w:cs="Times New Roman"/>
        </w:rPr>
      </w:pPr>
      <w:r w:rsidRPr="007E5E6C">
        <w:rPr>
          <w:rFonts w:ascii="Times New Roman" w:hAnsi="Times New Roman" w:cs="Times New Roman"/>
        </w:rPr>
        <w:t xml:space="preserve">N.H. Reed, T.R. Butts, J.K. Norsworthy, L.T. Barber, N.R. Burgos, B.M. Davis, T.W. Dillon, L.M. Collie, and </w:t>
      </w:r>
      <w:r w:rsidRPr="007E5E6C">
        <w:rPr>
          <w:rFonts w:ascii="Times New Roman" w:hAnsi="Times New Roman" w:cs="Times New Roman"/>
          <w:b/>
          <w:bCs/>
          <w:u w:val="single"/>
        </w:rPr>
        <w:t>K.B.-J. Kouame</w:t>
      </w:r>
      <w:r w:rsidRPr="007E5E6C">
        <w:rPr>
          <w:rFonts w:ascii="Times New Roman" w:hAnsi="Times New Roman" w:cs="Times New Roman"/>
        </w:rPr>
        <w:t xml:space="preserve"> (2022) The </w:t>
      </w:r>
      <w:r w:rsidR="007060EA" w:rsidRPr="007E5E6C">
        <w:rPr>
          <w:rFonts w:ascii="Times New Roman" w:hAnsi="Times New Roman" w:cs="Times New Roman"/>
        </w:rPr>
        <w:t>use of fall residuals for ryegrass management ahead of soybean</w:t>
      </w:r>
      <w:r w:rsidRPr="007E5E6C">
        <w:rPr>
          <w:rFonts w:ascii="Times New Roman" w:hAnsi="Times New Roman" w:cs="Times New Roman"/>
        </w:rPr>
        <w:t>.</w:t>
      </w:r>
      <w:r w:rsidRPr="007E5E6C">
        <w:rPr>
          <w:rFonts w:ascii="Times New Roman" w:eastAsia="Calibri" w:hAnsi="Times New Roman" w:cs="Times New Roman"/>
          <w:i/>
          <w:iCs/>
        </w:rPr>
        <w:t xml:space="preserve"> Arkansas Soybean Research Studies</w:t>
      </w:r>
      <w:r w:rsidRPr="007E5E6C">
        <w:rPr>
          <w:rFonts w:ascii="Times New Roman" w:eastAsia="Calibri" w:hAnsi="Times New Roman" w:cs="Times New Roman"/>
        </w:rPr>
        <w:t xml:space="preserve"> 2022. 698: 75-77</w:t>
      </w:r>
    </w:p>
    <w:p w14:paraId="0D2D651E" w14:textId="360A6D30" w:rsidR="004F4540" w:rsidRPr="007E5E6C" w:rsidRDefault="004F4540" w:rsidP="00A97643">
      <w:pPr>
        <w:numPr>
          <w:ilvl w:val="1"/>
          <w:numId w:val="17"/>
        </w:numPr>
        <w:spacing w:after="0" w:line="276" w:lineRule="auto"/>
        <w:ind w:left="270" w:hanging="270"/>
        <w:contextualSpacing/>
        <w:rPr>
          <w:rFonts w:ascii="Times New Roman" w:eastAsia="Calibri" w:hAnsi="Times New Roman" w:cs="Times New Roman"/>
        </w:rPr>
      </w:pPr>
      <w:r w:rsidRPr="007E5E6C">
        <w:rPr>
          <w:rFonts w:ascii="Times New Roman" w:hAnsi="Times New Roman" w:cs="Times New Roman"/>
        </w:rPr>
        <w:t xml:space="preserve">B.M. Davis, T.R. Butts, N.H. Reed, L.T. Barber, J.K </w:t>
      </w:r>
      <w:proofErr w:type="spellStart"/>
      <w:r w:rsidRPr="007E5E6C">
        <w:rPr>
          <w:rFonts w:ascii="Times New Roman" w:hAnsi="Times New Roman" w:cs="Times New Roman"/>
        </w:rPr>
        <w:t>Norsworthy</w:t>
      </w:r>
      <w:proofErr w:type="spellEnd"/>
      <w:r w:rsidRPr="007E5E6C">
        <w:rPr>
          <w:rFonts w:ascii="Times New Roman" w:hAnsi="Times New Roman" w:cs="Times New Roman"/>
        </w:rPr>
        <w:t xml:space="preserve">, J.T. </w:t>
      </w:r>
      <w:proofErr w:type="spellStart"/>
      <w:r w:rsidRPr="007E5E6C">
        <w:rPr>
          <w:rFonts w:ascii="Times New Roman" w:hAnsi="Times New Roman" w:cs="Times New Roman"/>
        </w:rPr>
        <w:t>Hardke</w:t>
      </w:r>
      <w:proofErr w:type="spellEnd"/>
      <w:r w:rsidRPr="007E5E6C">
        <w:rPr>
          <w:rFonts w:ascii="Times New Roman" w:hAnsi="Times New Roman" w:cs="Times New Roman"/>
        </w:rPr>
        <w:t xml:space="preserve">, J.A. Bond, H.D. Bowman, </w:t>
      </w:r>
      <w:r w:rsidRPr="007E5E6C">
        <w:rPr>
          <w:rFonts w:ascii="Times New Roman" w:hAnsi="Times New Roman" w:cs="Times New Roman"/>
          <w:b/>
          <w:bCs/>
          <w:u w:val="single"/>
        </w:rPr>
        <w:t>K.B-J. Kouame</w:t>
      </w:r>
      <w:r w:rsidRPr="007E5E6C">
        <w:rPr>
          <w:rFonts w:ascii="Times New Roman" w:hAnsi="Times New Roman" w:cs="Times New Roman"/>
        </w:rPr>
        <w:t xml:space="preserve"> (2022) </w:t>
      </w:r>
      <w:r w:rsidR="00D3732D" w:rsidRPr="007E5E6C">
        <w:rPr>
          <w:rFonts w:ascii="Times New Roman" w:hAnsi="Times New Roman" w:cs="Times New Roman"/>
        </w:rPr>
        <w:t xml:space="preserve">Bed </w:t>
      </w:r>
      <w:r w:rsidR="007060EA" w:rsidRPr="007E5E6C">
        <w:rPr>
          <w:rFonts w:ascii="Times New Roman" w:hAnsi="Times New Roman" w:cs="Times New Roman"/>
        </w:rPr>
        <w:t>width and drill spacing effect on weed management in furrow-irrigated rice</w:t>
      </w:r>
      <w:r w:rsidRPr="007E5E6C">
        <w:rPr>
          <w:rFonts w:ascii="Times New Roman" w:hAnsi="Times New Roman" w:cs="Times New Roman"/>
        </w:rPr>
        <w:t xml:space="preserve">. </w:t>
      </w:r>
      <w:r w:rsidRPr="007E5E6C">
        <w:rPr>
          <w:rFonts w:ascii="Times New Roman" w:eastAsia="Calibri" w:hAnsi="Times New Roman" w:cs="Times New Roman"/>
          <w:i/>
          <w:iCs/>
        </w:rPr>
        <w:t xml:space="preserve">B.R. Wells Arkansas Rice Research Studies. 2022. </w:t>
      </w:r>
      <w:r w:rsidRPr="007E5E6C">
        <w:rPr>
          <w:rFonts w:ascii="Times New Roman" w:eastAsia="Calibri" w:hAnsi="Times New Roman" w:cs="Times New Roman"/>
        </w:rPr>
        <w:t xml:space="preserve">696: </w:t>
      </w:r>
      <w:r w:rsidR="00D3732D" w:rsidRPr="007E5E6C">
        <w:rPr>
          <w:rFonts w:ascii="Times New Roman" w:hAnsi="Times New Roman" w:cs="Times New Roman"/>
        </w:rPr>
        <w:t>121</w:t>
      </w:r>
      <w:r w:rsidRPr="007E5E6C">
        <w:rPr>
          <w:rFonts w:ascii="Times New Roman" w:hAnsi="Times New Roman" w:cs="Times New Roman"/>
        </w:rPr>
        <w:t>-126</w:t>
      </w:r>
    </w:p>
    <w:p w14:paraId="6B948489" w14:textId="77777777" w:rsidR="007060EA" w:rsidRPr="007E5E6C" w:rsidRDefault="004F4540" w:rsidP="00A97643">
      <w:pPr>
        <w:numPr>
          <w:ilvl w:val="1"/>
          <w:numId w:val="17"/>
        </w:numPr>
        <w:spacing w:after="0" w:line="276" w:lineRule="auto"/>
        <w:ind w:left="270" w:hanging="270"/>
        <w:contextualSpacing/>
        <w:rPr>
          <w:rFonts w:ascii="Times New Roman" w:eastAsia="Calibri" w:hAnsi="Times New Roman" w:cs="Times New Roman"/>
          <w:i/>
          <w:iCs/>
        </w:rPr>
      </w:pPr>
      <w:r w:rsidRPr="007E5E6C">
        <w:rPr>
          <w:rFonts w:ascii="Times New Roman" w:hAnsi="Times New Roman" w:cs="Times New Roman"/>
        </w:rPr>
        <w:t xml:space="preserve">N.H. Reed, T.R. Butts, J.K. </w:t>
      </w:r>
      <w:proofErr w:type="spellStart"/>
      <w:r w:rsidRPr="007E5E6C">
        <w:rPr>
          <w:rFonts w:ascii="Times New Roman" w:hAnsi="Times New Roman" w:cs="Times New Roman"/>
        </w:rPr>
        <w:t>Norsworthy</w:t>
      </w:r>
      <w:proofErr w:type="spellEnd"/>
      <w:r w:rsidRPr="007E5E6C">
        <w:rPr>
          <w:rFonts w:ascii="Times New Roman" w:hAnsi="Times New Roman" w:cs="Times New Roman"/>
        </w:rPr>
        <w:t xml:space="preserve">, J.T. </w:t>
      </w:r>
      <w:proofErr w:type="spellStart"/>
      <w:r w:rsidRPr="007E5E6C">
        <w:rPr>
          <w:rFonts w:ascii="Times New Roman" w:hAnsi="Times New Roman" w:cs="Times New Roman"/>
        </w:rPr>
        <w:t>Hardke</w:t>
      </w:r>
      <w:proofErr w:type="spellEnd"/>
      <w:r w:rsidRPr="007E5E6C">
        <w:rPr>
          <w:rFonts w:ascii="Times New Roman" w:hAnsi="Times New Roman" w:cs="Times New Roman"/>
        </w:rPr>
        <w:t xml:space="preserve">, L.T. Barber, J.A. Bond, H.D. Bowman, B.M. Davis, T.W. Dillon, </w:t>
      </w:r>
      <w:r w:rsidRPr="007E5E6C">
        <w:rPr>
          <w:rFonts w:ascii="Times New Roman" w:hAnsi="Times New Roman" w:cs="Times New Roman"/>
          <w:b/>
          <w:bCs/>
          <w:u w:val="single"/>
        </w:rPr>
        <w:t>K.B.J. Kouame</w:t>
      </w:r>
      <w:r w:rsidRPr="007E5E6C">
        <w:rPr>
          <w:rFonts w:ascii="Times New Roman" w:hAnsi="Times New Roman" w:cs="Times New Roman"/>
        </w:rPr>
        <w:t xml:space="preserve"> (2022) </w:t>
      </w:r>
      <w:r w:rsidR="00D3732D" w:rsidRPr="007E5E6C">
        <w:rPr>
          <w:rFonts w:ascii="Times New Roman" w:hAnsi="Times New Roman" w:cs="Times New Roman"/>
        </w:rPr>
        <w:t xml:space="preserve">Cultural </w:t>
      </w:r>
      <w:r w:rsidR="007060EA" w:rsidRPr="007E5E6C">
        <w:rPr>
          <w:rFonts w:ascii="Times New Roman" w:hAnsi="Times New Roman" w:cs="Times New Roman"/>
        </w:rPr>
        <w:t xml:space="preserve">weed management strategies in flooded rice: effects of rice cultivar and drill row width on </w:t>
      </w:r>
      <w:proofErr w:type="spellStart"/>
      <w:r w:rsidR="007060EA" w:rsidRPr="007E5E6C">
        <w:rPr>
          <w:rFonts w:ascii="Times New Roman" w:hAnsi="Times New Roman" w:cs="Times New Roman"/>
        </w:rPr>
        <w:t>barnyardgrass</w:t>
      </w:r>
      <w:proofErr w:type="spellEnd"/>
      <w:r w:rsidR="007060EA" w:rsidRPr="007E5E6C">
        <w:rPr>
          <w:rFonts w:ascii="Times New Roman" w:hAnsi="Times New Roman" w:cs="Times New Roman"/>
        </w:rPr>
        <w:t xml:space="preserve"> </w:t>
      </w:r>
      <w:r w:rsidR="00D3732D" w:rsidRPr="007E5E6C">
        <w:rPr>
          <w:rFonts w:ascii="Times New Roman" w:hAnsi="Times New Roman" w:cs="Times New Roman"/>
        </w:rPr>
        <w:t>[</w:t>
      </w:r>
      <w:proofErr w:type="spellStart"/>
      <w:r w:rsidR="00D3732D" w:rsidRPr="007E5E6C">
        <w:rPr>
          <w:rFonts w:ascii="Times New Roman" w:hAnsi="Times New Roman" w:cs="Times New Roman"/>
          <w:i/>
          <w:iCs/>
        </w:rPr>
        <w:t>Echinochloa</w:t>
      </w:r>
      <w:proofErr w:type="spellEnd"/>
      <w:r w:rsidR="00D3732D" w:rsidRPr="007E5E6C">
        <w:rPr>
          <w:rFonts w:ascii="Times New Roman" w:hAnsi="Times New Roman" w:cs="Times New Roman"/>
          <w:i/>
          <w:iCs/>
        </w:rPr>
        <w:t xml:space="preserve"> crus-</w:t>
      </w:r>
      <w:proofErr w:type="spellStart"/>
      <w:r w:rsidR="00D3732D" w:rsidRPr="007E5E6C">
        <w:rPr>
          <w:rFonts w:ascii="Times New Roman" w:hAnsi="Times New Roman" w:cs="Times New Roman"/>
          <w:i/>
          <w:iCs/>
        </w:rPr>
        <w:t>galli</w:t>
      </w:r>
      <w:proofErr w:type="spellEnd"/>
      <w:r w:rsidR="00D3732D" w:rsidRPr="007E5E6C">
        <w:rPr>
          <w:rFonts w:ascii="Times New Roman" w:hAnsi="Times New Roman" w:cs="Times New Roman"/>
        </w:rPr>
        <w:t xml:space="preserve"> (L.) P. </w:t>
      </w:r>
      <w:proofErr w:type="spellStart"/>
      <w:r w:rsidR="00D3732D" w:rsidRPr="007E5E6C">
        <w:rPr>
          <w:rFonts w:ascii="Times New Roman" w:hAnsi="Times New Roman" w:cs="Times New Roman"/>
        </w:rPr>
        <w:t>Beauv</w:t>
      </w:r>
      <w:proofErr w:type="spellEnd"/>
      <w:r w:rsidR="00D3732D" w:rsidRPr="007E5E6C">
        <w:rPr>
          <w:rFonts w:ascii="Times New Roman" w:hAnsi="Times New Roman" w:cs="Times New Roman"/>
        </w:rPr>
        <w:t>.]</w:t>
      </w:r>
      <w:r w:rsidRPr="007E5E6C">
        <w:rPr>
          <w:rFonts w:ascii="Times New Roman" w:hAnsi="Times New Roman" w:cs="Times New Roman"/>
        </w:rPr>
        <w:t xml:space="preserve">. </w:t>
      </w:r>
      <w:r w:rsidRPr="007E5E6C">
        <w:rPr>
          <w:rFonts w:ascii="Times New Roman" w:eastAsia="Calibri" w:hAnsi="Times New Roman" w:cs="Times New Roman"/>
          <w:i/>
          <w:iCs/>
        </w:rPr>
        <w:t>B.R. Wells Arkansas Rice Research Studies.</w:t>
      </w:r>
      <w:r w:rsidRPr="007E5E6C">
        <w:rPr>
          <w:rFonts w:ascii="Times New Roman" w:eastAsia="Calibri" w:hAnsi="Times New Roman" w:cs="Times New Roman"/>
        </w:rPr>
        <w:t xml:space="preserve"> 2022. 696: </w:t>
      </w:r>
      <w:r w:rsidR="00D3732D" w:rsidRPr="007E5E6C">
        <w:rPr>
          <w:rFonts w:ascii="Times New Roman" w:hAnsi="Times New Roman" w:cs="Times New Roman"/>
        </w:rPr>
        <w:t>157</w:t>
      </w:r>
      <w:r w:rsidRPr="007E5E6C">
        <w:rPr>
          <w:rFonts w:ascii="Times New Roman" w:hAnsi="Times New Roman" w:cs="Times New Roman"/>
        </w:rPr>
        <w:t xml:space="preserve"> -160</w:t>
      </w:r>
    </w:p>
    <w:p w14:paraId="34CADD34" w14:textId="5B306B62" w:rsidR="00802A18" w:rsidRPr="007E5E6C" w:rsidRDefault="00461F05" w:rsidP="00A97643">
      <w:pPr>
        <w:numPr>
          <w:ilvl w:val="1"/>
          <w:numId w:val="17"/>
        </w:numPr>
        <w:spacing w:after="0" w:line="276" w:lineRule="auto"/>
        <w:ind w:left="270" w:hanging="270"/>
        <w:contextualSpacing/>
        <w:rPr>
          <w:rFonts w:ascii="Times New Roman" w:eastAsia="Calibri" w:hAnsi="Times New Roman" w:cs="Times New Roman"/>
          <w:i/>
          <w:iCs/>
        </w:rPr>
      </w:pPr>
      <w:r w:rsidRPr="007E5E6C">
        <w:rPr>
          <w:rFonts w:ascii="Times New Roman" w:eastAsia="Calibri" w:hAnsi="Times New Roman" w:cs="Times New Roman"/>
          <w:b/>
          <w:bCs/>
          <w:u w:val="single"/>
        </w:rPr>
        <w:t>K.B.-J. Kouame</w:t>
      </w:r>
      <w:r w:rsidR="00802A18" w:rsidRPr="007E5E6C">
        <w:rPr>
          <w:rFonts w:ascii="Times New Roman" w:eastAsia="Calibri" w:hAnsi="Times New Roman" w:cs="Times New Roman"/>
        </w:rPr>
        <w:t xml:space="preserve">, </w:t>
      </w:r>
      <w:r w:rsidR="007B0D82" w:rsidRPr="007E5E6C">
        <w:rPr>
          <w:rFonts w:ascii="Times New Roman" w:eastAsia="Calibri" w:hAnsi="Times New Roman" w:cs="Times New Roman"/>
        </w:rPr>
        <w:t xml:space="preserve">T.R. </w:t>
      </w:r>
      <w:r w:rsidR="00802A18" w:rsidRPr="007E5E6C">
        <w:rPr>
          <w:rFonts w:ascii="Times New Roman" w:eastAsia="Calibri" w:hAnsi="Times New Roman" w:cs="Times New Roman"/>
        </w:rPr>
        <w:t xml:space="preserve">Butts, </w:t>
      </w:r>
      <w:r w:rsidR="007B0D82" w:rsidRPr="007E5E6C">
        <w:rPr>
          <w:rFonts w:ascii="Times New Roman" w:eastAsia="Calibri" w:hAnsi="Times New Roman" w:cs="Times New Roman"/>
        </w:rPr>
        <w:t xml:space="preserve">M.C. </w:t>
      </w:r>
      <w:r w:rsidR="00802A18" w:rsidRPr="007E5E6C">
        <w:rPr>
          <w:rFonts w:ascii="Times New Roman" w:eastAsia="Calibri" w:hAnsi="Times New Roman" w:cs="Times New Roman"/>
        </w:rPr>
        <w:t xml:space="preserve">Savin, </w:t>
      </w:r>
      <w:r w:rsidR="007B0D82" w:rsidRPr="007E5E6C">
        <w:rPr>
          <w:rFonts w:ascii="Times New Roman" w:eastAsia="Calibri" w:hAnsi="Times New Roman" w:cs="Times New Roman"/>
        </w:rPr>
        <w:t xml:space="preserve">G. </w:t>
      </w:r>
      <w:r w:rsidR="00802A18" w:rsidRPr="007E5E6C">
        <w:rPr>
          <w:rFonts w:ascii="Times New Roman" w:eastAsia="Calibri" w:hAnsi="Times New Roman" w:cs="Times New Roman"/>
        </w:rPr>
        <w:t xml:space="preserve">Rangani, </w:t>
      </w:r>
      <w:r w:rsidR="007B0D82" w:rsidRPr="007E5E6C">
        <w:rPr>
          <w:rFonts w:ascii="Times New Roman" w:eastAsia="Calibri" w:hAnsi="Times New Roman" w:cs="Times New Roman"/>
        </w:rPr>
        <w:t xml:space="preserve">M.B. </w:t>
      </w:r>
      <w:r w:rsidR="00802A18" w:rsidRPr="007E5E6C">
        <w:rPr>
          <w:rFonts w:ascii="Times New Roman" w:eastAsia="Calibri" w:hAnsi="Times New Roman" w:cs="Times New Roman"/>
        </w:rPr>
        <w:t xml:space="preserve">Bertucci, </w:t>
      </w:r>
      <w:r w:rsidR="007B0D82" w:rsidRPr="007E5E6C">
        <w:rPr>
          <w:rFonts w:ascii="Times New Roman" w:eastAsia="Calibri" w:hAnsi="Times New Roman" w:cs="Times New Roman"/>
        </w:rPr>
        <w:t xml:space="preserve">T. </w:t>
      </w:r>
      <w:r w:rsidR="00802A18" w:rsidRPr="007E5E6C">
        <w:rPr>
          <w:rFonts w:ascii="Times New Roman" w:eastAsia="Calibri" w:hAnsi="Times New Roman" w:cs="Times New Roman"/>
        </w:rPr>
        <w:t xml:space="preserve">Barber, </w:t>
      </w:r>
      <w:r w:rsidR="007B0D82" w:rsidRPr="007E5E6C">
        <w:rPr>
          <w:rFonts w:ascii="Times New Roman" w:eastAsia="Calibri" w:hAnsi="Times New Roman" w:cs="Times New Roman"/>
        </w:rPr>
        <w:t xml:space="preserve">J.K. </w:t>
      </w:r>
      <w:r w:rsidR="00802A18" w:rsidRPr="007E5E6C">
        <w:rPr>
          <w:rFonts w:ascii="Times New Roman" w:eastAsia="Calibri" w:hAnsi="Times New Roman" w:cs="Times New Roman"/>
        </w:rPr>
        <w:t xml:space="preserve">Norsworthy, </w:t>
      </w:r>
      <w:r w:rsidR="007B0D82" w:rsidRPr="007E5E6C">
        <w:rPr>
          <w:rFonts w:ascii="Times New Roman" w:eastAsia="Calibri" w:hAnsi="Times New Roman" w:cs="Times New Roman"/>
        </w:rPr>
        <w:t xml:space="preserve">N. </w:t>
      </w:r>
      <w:r w:rsidR="00802A18" w:rsidRPr="007E5E6C">
        <w:rPr>
          <w:rFonts w:ascii="Times New Roman" w:eastAsia="Calibri" w:hAnsi="Times New Roman" w:cs="Times New Roman"/>
        </w:rPr>
        <w:t>Roma-Burgos (2022) Herbicide-resistant and -susceptible Palmer amaranth (</w:t>
      </w:r>
      <w:proofErr w:type="spellStart"/>
      <w:r w:rsidR="00802A18" w:rsidRPr="007E5E6C">
        <w:rPr>
          <w:rFonts w:ascii="Times New Roman" w:eastAsia="Calibri" w:hAnsi="Times New Roman" w:cs="Times New Roman"/>
          <w:i/>
          <w:iCs/>
        </w:rPr>
        <w:t>Amaranthus</w:t>
      </w:r>
      <w:proofErr w:type="spellEnd"/>
      <w:r w:rsidR="00802A18" w:rsidRPr="007E5E6C">
        <w:rPr>
          <w:rFonts w:ascii="Times New Roman" w:eastAsia="Calibri" w:hAnsi="Times New Roman" w:cs="Times New Roman"/>
          <w:i/>
          <w:iCs/>
        </w:rPr>
        <w:t xml:space="preserve"> </w:t>
      </w:r>
      <w:proofErr w:type="spellStart"/>
      <w:r w:rsidR="00802A18" w:rsidRPr="007E5E6C">
        <w:rPr>
          <w:rFonts w:ascii="Times New Roman" w:eastAsia="Calibri" w:hAnsi="Times New Roman" w:cs="Times New Roman"/>
          <w:i/>
          <w:iCs/>
        </w:rPr>
        <w:t>palmeri</w:t>
      </w:r>
      <w:proofErr w:type="spellEnd"/>
      <w:r w:rsidR="00802A18" w:rsidRPr="007E5E6C">
        <w:rPr>
          <w:rFonts w:ascii="Times New Roman" w:eastAsia="Calibri" w:hAnsi="Times New Roman" w:cs="Times New Roman"/>
        </w:rPr>
        <w:t xml:space="preserve"> (S.) Wats.) transpiration responses to progressively drying soil. </w:t>
      </w:r>
      <w:r w:rsidR="00802A18" w:rsidRPr="007E5E6C">
        <w:rPr>
          <w:rFonts w:ascii="Times New Roman" w:eastAsia="Calibri" w:hAnsi="Times New Roman" w:cs="Times New Roman"/>
          <w:i/>
          <w:iCs/>
        </w:rPr>
        <w:t xml:space="preserve">Arkansas Soybean Research Studies 2021. </w:t>
      </w:r>
      <w:r w:rsidR="00802A18" w:rsidRPr="007E5E6C">
        <w:rPr>
          <w:rFonts w:ascii="Times New Roman" w:eastAsia="Calibri" w:hAnsi="Times New Roman" w:cs="Times New Roman"/>
        </w:rPr>
        <w:t>689: 139-144</w:t>
      </w:r>
    </w:p>
    <w:p w14:paraId="6594D3CD" w14:textId="183A7D9B" w:rsidR="00802A18" w:rsidRPr="007E5E6C" w:rsidRDefault="00461F05" w:rsidP="00A97643">
      <w:pPr>
        <w:numPr>
          <w:ilvl w:val="1"/>
          <w:numId w:val="17"/>
        </w:numPr>
        <w:spacing w:after="0" w:line="276" w:lineRule="auto"/>
        <w:ind w:left="270" w:hanging="270"/>
        <w:contextualSpacing/>
        <w:rPr>
          <w:rFonts w:ascii="Times New Roman" w:eastAsia="Calibri" w:hAnsi="Times New Roman" w:cs="Times New Roman"/>
          <w:i/>
          <w:iCs/>
        </w:rPr>
      </w:pPr>
      <w:r w:rsidRPr="007E5E6C">
        <w:rPr>
          <w:rFonts w:ascii="Times New Roman" w:eastAsia="Calibri" w:hAnsi="Times New Roman" w:cs="Times New Roman"/>
          <w:b/>
          <w:bCs/>
          <w:u w:val="single"/>
        </w:rPr>
        <w:t>K.B.-J. Kouame</w:t>
      </w:r>
      <w:r w:rsidR="00802A18" w:rsidRPr="007E5E6C">
        <w:rPr>
          <w:rFonts w:ascii="Times New Roman" w:eastAsia="Calibri" w:hAnsi="Times New Roman" w:cs="Times New Roman"/>
        </w:rPr>
        <w:t xml:space="preserve">, </w:t>
      </w:r>
      <w:r w:rsidR="007B0D82" w:rsidRPr="007E5E6C">
        <w:rPr>
          <w:rFonts w:ascii="Times New Roman" w:eastAsia="Calibri" w:hAnsi="Times New Roman" w:cs="Times New Roman"/>
        </w:rPr>
        <w:t xml:space="preserve">T.R. </w:t>
      </w:r>
      <w:r w:rsidR="00802A18" w:rsidRPr="007E5E6C">
        <w:rPr>
          <w:rFonts w:ascii="Times New Roman" w:eastAsia="Calibri" w:hAnsi="Times New Roman" w:cs="Times New Roman"/>
        </w:rPr>
        <w:t xml:space="preserve">Butts, </w:t>
      </w:r>
      <w:r w:rsidR="007B0D82" w:rsidRPr="007E5E6C">
        <w:rPr>
          <w:rFonts w:ascii="Times New Roman" w:eastAsia="Calibri" w:hAnsi="Times New Roman" w:cs="Times New Roman"/>
        </w:rPr>
        <w:t xml:space="preserve">T.W. </w:t>
      </w:r>
      <w:r w:rsidR="00802A18" w:rsidRPr="007E5E6C">
        <w:rPr>
          <w:rFonts w:ascii="Times New Roman" w:eastAsia="Calibri" w:hAnsi="Times New Roman" w:cs="Times New Roman"/>
        </w:rPr>
        <w:t xml:space="preserve">Dillon, </w:t>
      </w:r>
      <w:r w:rsidR="007B0D82" w:rsidRPr="007E5E6C">
        <w:rPr>
          <w:rFonts w:ascii="Times New Roman" w:eastAsia="Calibri" w:hAnsi="Times New Roman" w:cs="Times New Roman"/>
        </w:rPr>
        <w:t xml:space="preserve">A.N. </w:t>
      </w:r>
      <w:r w:rsidR="00802A18" w:rsidRPr="007E5E6C">
        <w:rPr>
          <w:rFonts w:ascii="Times New Roman" w:eastAsia="Calibri" w:hAnsi="Times New Roman" w:cs="Times New Roman"/>
        </w:rPr>
        <w:t xml:space="preserve">McCormick, </w:t>
      </w:r>
      <w:r w:rsidR="007B0D82" w:rsidRPr="007E5E6C">
        <w:rPr>
          <w:rFonts w:ascii="Times New Roman" w:eastAsia="Calibri" w:hAnsi="Times New Roman" w:cs="Times New Roman"/>
        </w:rPr>
        <w:t xml:space="preserve">L.M. </w:t>
      </w:r>
      <w:r w:rsidR="00802A18" w:rsidRPr="007E5E6C">
        <w:rPr>
          <w:rFonts w:ascii="Times New Roman" w:eastAsia="Calibri" w:hAnsi="Times New Roman" w:cs="Times New Roman"/>
        </w:rPr>
        <w:t xml:space="preserve">Collie, </w:t>
      </w:r>
      <w:r w:rsidR="007B0D82" w:rsidRPr="007E5E6C">
        <w:rPr>
          <w:rFonts w:ascii="Times New Roman" w:eastAsia="Calibri" w:hAnsi="Times New Roman" w:cs="Times New Roman"/>
        </w:rPr>
        <w:t xml:space="preserve">B.M. </w:t>
      </w:r>
      <w:r w:rsidR="00802A18" w:rsidRPr="007E5E6C">
        <w:rPr>
          <w:rFonts w:ascii="Times New Roman" w:eastAsia="Calibri" w:hAnsi="Times New Roman" w:cs="Times New Roman"/>
        </w:rPr>
        <w:t xml:space="preserve">Davis, </w:t>
      </w:r>
      <w:r w:rsidR="007B0D82" w:rsidRPr="007E5E6C">
        <w:rPr>
          <w:rFonts w:ascii="Times New Roman" w:eastAsia="Calibri" w:hAnsi="Times New Roman" w:cs="Times New Roman"/>
        </w:rPr>
        <w:t xml:space="preserve">N.H. </w:t>
      </w:r>
      <w:r w:rsidR="00802A18" w:rsidRPr="007E5E6C">
        <w:rPr>
          <w:rFonts w:ascii="Times New Roman" w:eastAsia="Calibri" w:hAnsi="Times New Roman" w:cs="Times New Roman"/>
        </w:rPr>
        <w:t xml:space="preserve">Reed, </w:t>
      </w:r>
      <w:r w:rsidR="007B0D82" w:rsidRPr="007E5E6C">
        <w:rPr>
          <w:rFonts w:ascii="Times New Roman" w:eastAsia="Calibri" w:hAnsi="Times New Roman" w:cs="Times New Roman"/>
        </w:rPr>
        <w:t xml:space="preserve">L.T. </w:t>
      </w:r>
      <w:r w:rsidR="00802A18" w:rsidRPr="007E5E6C">
        <w:rPr>
          <w:rFonts w:ascii="Times New Roman" w:eastAsia="Calibri" w:hAnsi="Times New Roman" w:cs="Times New Roman"/>
        </w:rPr>
        <w:t xml:space="preserve">Barber, </w:t>
      </w:r>
      <w:r w:rsidR="007B0D82" w:rsidRPr="007E5E6C">
        <w:rPr>
          <w:rFonts w:ascii="Times New Roman" w:eastAsia="Calibri" w:hAnsi="Times New Roman" w:cs="Times New Roman"/>
        </w:rPr>
        <w:t xml:space="preserve">J.K. </w:t>
      </w:r>
      <w:r w:rsidR="00802A18" w:rsidRPr="007E5E6C">
        <w:rPr>
          <w:rFonts w:ascii="Times New Roman" w:eastAsia="Calibri" w:hAnsi="Times New Roman" w:cs="Times New Roman"/>
        </w:rPr>
        <w:t xml:space="preserve">Norsworthy, </w:t>
      </w:r>
      <w:r w:rsidR="007B0D82" w:rsidRPr="007E5E6C">
        <w:rPr>
          <w:rFonts w:ascii="Times New Roman" w:eastAsia="Calibri" w:hAnsi="Times New Roman" w:cs="Times New Roman"/>
        </w:rPr>
        <w:t xml:space="preserve">N. </w:t>
      </w:r>
      <w:r w:rsidR="00802A18" w:rsidRPr="007E5E6C">
        <w:rPr>
          <w:rFonts w:ascii="Times New Roman" w:eastAsia="Calibri" w:hAnsi="Times New Roman" w:cs="Times New Roman"/>
        </w:rPr>
        <w:t xml:space="preserve">Roma-Burgos (2022) Dicamba and glyphosate spray solution pH, droplet size, and weed control as impacted by volatility reduction agents. </w:t>
      </w:r>
      <w:r w:rsidR="00802A18" w:rsidRPr="007E5E6C">
        <w:rPr>
          <w:rFonts w:ascii="Times New Roman" w:eastAsia="Calibri" w:hAnsi="Times New Roman" w:cs="Times New Roman"/>
          <w:i/>
          <w:iCs/>
        </w:rPr>
        <w:t xml:space="preserve">Arkansas Soybean Research Studies 2021. </w:t>
      </w:r>
      <w:r w:rsidR="00802A18" w:rsidRPr="007E5E6C">
        <w:rPr>
          <w:rFonts w:ascii="Times New Roman" w:eastAsia="Calibri" w:hAnsi="Times New Roman" w:cs="Times New Roman"/>
        </w:rPr>
        <w:t>689: 106-112</w:t>
      </w:r>
    </w:p>
    <w:p w14:paraId="198E5D5B" w14:textId="14F04CBC" w:rsidR="00802A18" w:rsidRPr="007E5E6C" w:rsidRDefault="00461F05" w:rsidP="00A97643">
      <w:pPr>
        <w:numPr>
          <w:ilvl w:val="1"/>
          <w:numId w:val="17"/>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eastAsia="Calibri" w:hAnsi="Times New Roman" w:cs="Times New Roman"/>
        </w:rPr>
        <w:t xml:space="preserve">, </w:t>
      </w:r>
      <w:r w:rsidR="007B0D82" w:rsidRPr="007E5E6C">
        <w:rPr>
          <w:rFonts w:ascii="Times New Roman" w:eastAsia="Calibri" w:hAnsi="Times New Roman" w:cs="Times New Roman"/>
        </w:rPr>
        <w:t xml:space="preserve">E. </w:t>
      </w:r>
      <w:r w:rsidR="00802A18" w:rsidRPr="007E5E6C">
        <w:rPr>
          <w:rFonts w:ascii="Times New Roman" w:eastAsia="Calibri" w:hAnsi="Times New Roman" w:cs="Times New Roman"/>
        </w:rPr>
        <w:t xml:space="preserve">Grantz, </w:t>
      </w:r>
      <w:r w:rsidR="007B0D82" w:rsidRPr="007E5E6C">
        <w:rPr>
          <w:rFonts w:ascii="Times New Roman" w:eastAsia="Calibri" w:hAnsi="Times New Roman" w:cs="Times New Roman"/>
        </w:rPr>
        <w:t xml:space="preserve">C.D. </w:t>
      </w:r>
      <w:r w:rsidR="00802A18" w:rsidRPr="007E5E6C">
        <w:rPr>
          <w:rFonts w:ascii="Times New Roman" w:eastAsia="Calibri" w:hAnsi="Times New Roman" w:cs="Times New Roman"/>
        </w:rPr>
        <w:t xml:space="preserve">Willet, </w:t>
      </w:r>
      <w:r w:rsidR="007B0D82" w:rsidRPr="007E5E6C">
        <w:rPr>
          <w:rFonts w:ascii="Times New Roman" w:eastAsia="Calibri" w:hAnsi="Times New Roman" w:cs="Times New Roman"/>
        </w:rPr>
        <w:t xml:space="preserve">M.C. </w:t>
      </w:r>
      <w:r w:rsidR="00802A18" w:rsidRPr="007E5E6C">
        <w:rPr>
          <w:rFonts w:ascii="Times New Roman" w:eastAsia="Calibri" w:hAnsi="Times New Roman" w:cs="Times New Roman"/>
        </w:rPr>
        <w:t xml:space="preserve">Savin, </w:t>
      </w:r>
      <w:r w:rsidR="007B0D82" w:rsidRPr="007E5E6C">
        <w:rPr>
          <w:rFonts w:ascii="Times New Roman" w:eastAsia="Calibri" w:hAnsi="Times New Roman" w:cs="Times New Roman"/>
        </w:rPr>
        <w:t xml:space="preserve">N. </w:t>
      </w:r>
      <w:r w:rsidR="00802A18" w:rsidRPr="007E5E6C">
        <w:rPr>
          <w:rFonts w:ascii="Times New Roman" w:eastAsia="Calibri" w:hAnsi="Times New Roman" w:cs="Times New Roman"/>
        </w:rPr>
        <w:t xml:space="preserve">Roma-Burgos (2020) Status of Palmer amaranth resistance to </w:t>
      </w:r>
      <w:r w:rsidR="00802A18" w:rsidRPr="007E5E6C">
        <w:rPr>
          <w:rFonts w:ascii="Times New Roman" w:eastAsia="Calibri" w:hAnsi="Times New Roman" w:cs="Times New Roman"/>
          <w:i/>
          <w:iCs/>
        </w:rPr>
        <w:t>S</w:t>
      </w:r>
      <w:r w:rsidR="00802A18" w:rsidRPr="007E5E6C">
        <w:rPr>
          <w:rFonts w:ascii="Times New Roman" w:eastAsia="Calibri" w:hAnsi="Times New Roman" w:cs="Times New Roman"/>
        </w:rPr>
        <w:t xml:space="preserve">-metolachlor in Arkansas: Does high use induce accelerated degradation? </w:t>
      </w:r>
      <w:r w:rsidR="00802A18" w:rsidRPr="007E5E6C">
        <w:rPr>
          <w:rFonts w:ascii="Times New Roman" w:eastAsia="Calibri" w:hAnsi="Times New Roman" w:cs="Times New Roman"/>
          <w:i/>
          <w:iCs/>
        </w:rPr>
        <w:t>Arkansas Soybean Research Studies</w:t>
      </w:r>
      <w:r w:rsidR="00802A18" w:rsidRPr="007E5E6C">
        <w:rPr>
          <w:rFonts w:ascii="Times New Roman" w:eastAsia="Calibri" w:hAnsi="Times New Roman" w:cs="Times New Roman"/>
        </w:rPr>
        <w:t xml:space="preserve"> 2019. 670: 182-186</w:t>
      </w:r>
    </w:p>
    <w:p w14:paraId="05A02588" w14:textId="2DD831A6" w:rsidR="00802A18" w:rsidRPr="007E5E6C" w:rsidRDefault="00461F05" w:rsidP="00A97643">
      <w:pPr>
        <w:numPr>
          <w:ilvl w:val="1"/>
          <w:numId w:val="17"/>
        </w:numPr>
        <w:spacing w:after="0" w:line="276" w:lineRule="auto"/>
        <w:ind w:left="270" w:hanging="270"/>
        <w:contextualSpacing/>
        <w:rPr>
          <w:rFonts w:ascii="Times New Roman" w:hAnsi="Times New Roman" w:cs="Times New Roman"/>
          <w:b/>
          <w:bCs/>
        </w:rPr>
      </w:pPr>
      <w:r w:rsidRPr="007E5E6C">
        <w:rPr>
          <w:rFonts w:ascii="Times New Roman" w:eastAsia="Calibri" w:hAnsi="Times New Roman" w:cs="Times New Roman"/>
          <w:b/>
          <w:bCs/>
          <w:u w:val="single"/>
        </w:rPr>
        <w:t>K.B.-J. Kouame</w:t>
      </w:r>
      <w:r w:rsidR="00802A18" w:rsidRPr="007E5E6C">
        <w:rPr>
          <w:rFonts w:ascii="Times New Roman" w:eastAsia="Calibri" w:hAnsi="Times New Roman" w:cs="Times New Roman"/>
        </w:rPr>
        <w:t xml:space="preserve">, </w:t>
      </w:r>
      <w:r w:rsidR="007B0D82" w:rsidRPr="007E5E6C">
        <w:rPr>
          <w:rFonts w:ascii="Times New Roman" w:eastAsia="Calibri" w:hAnsi="Times New Roman" w:cs="Times New Roman"/>
        </w:rPr>
        <w:t>N. Roma-Burgos</w:t>
      </w:r>
      <w:r w:rsidR="00802A18" w:rsidRPr="007E5E6C">
        <w:rPr>
          <w:rFonts w:ascii="Times New Roman" w:eastAsia="Calibri" w:hAnsi="Times New Roman" w:cs="Times New Roman"/>
        </w:rPr>
        <w:t xml:space="preserve">, </w:t>
      </w:r>
      <w:r w:rsidR="007B0D82" w:rsidRPr="007E5E6C">
        <w:rPr>
          <w:rFonts w:ascii="Times New Roman" w:eastAsia="Calibri" w:hAnsi="Times New Roman" w:cs="Times New Roman"/>
        </w:rPr>
        <w:t xml:space="preserve">C.D. </w:t>
      </w:r>
      <w:r w:rsidR="00802A18" w:rsidRPr="007E5E6C">
        <w:rPr>
          <w:rFonts w:ascii="Times New Roman" w:eastAsia="Calibri" w:hAnsi="Times New Roman" w:cs="Times New Roman"/>
        </w:rPr>
        <w:t xml:space="preserve">Willett, </w:t>
      </w:r>
      <w:r w:rsidR="007B0D82" w:rsidRPr="007E5E6C">
        <w:rPr>
          <w:rFonts w:ascii="Times New Roman" w:eastAsia="Calibri" w:hAnsi="Times New Roman" w:cs="Times New Roman"/>
        </w:rPr>
        <w:t xml:space="preserve">M.B. </w:t>
      </w:r>
      <w:r w:rsidR="00802A18" w:rsidRPr="007E5E6C">
        <w:rPr>
          <w:rFonts w:ascii="Times New Roman" w:eastAsia="Calibri" w:hAnsi="Times New Roman" w:cs="Times New Roman"/>
        </w:rPr>
        <w:t xml:space="preserve">Bertucci, </w:t>
      </w:r>
      <w:r w:rsidR="007B0D82" w:rsidRPr="007E5E6C">
        <w:rPr>
          <w:rFonts w:ascii="Times New Roman" w:eastAsia="Calibri" w:hAnsi="Times New Roman" w:cs="Times New Roman"/>
        </w:rPr>
        <w:t xml:space="preserve">E. </w:t>
      </w:r>
      <w:r w:rsidR="00802A18" w:rsidRPr="007E5E6C">
        <w:rPr>
          <w:rFonts w:ascii="Times New Roman" w:eastAsia="Calibri" w:hAnsi="Times New Roman" w:cs="Times New Roman"/>
        </w:rPr>
        <w:t xml:space="preserve">Grantz (2019) Palmer amaranth resistance to </w:t>
      </w:r>
      <w:r w:rsidR="00802A18" w:rsidRPr="007E5E6C">
        <w:rPr>
          <w:rFonts w:ascii="Times New Roman" w:eastAsia="Calibri" w:hAnsi="Times New Roman" w:cs="Times New Roman"/>
          <w:i/>
          <w:iCs/>
        </w:rPr>
        <w:t>S</w:t>
      </w:r>
      <w:r w:rsidR="00802A18" w:rsidRPr="007E5E6C">
        <w:rPr>
          <w:rFonts w:ascii="Times New Roman" w:eastAsia="Calibri" w:hAnsi="Times New Roman" w:cs="Times New Roman"/>
        </w:rPr>
        <w:t xml:space="preserve">-metolachlor in Arkansas. </w:t>
      </w:r>
      <w:r w:rsidR="00802A18" w:rsidRPr="007E5E6C">
        <w:rPr>
          <w:rFonts w:ascii="Times New Roman" w:eastAsia="Calibri" w:hAnsi="Times New Roman" w:cs="Times New Roman"/>
          <w:i/>
          <w:iCs/>
        </w:rPr>
        <w:t>Arkansas Soybean Research Studies</w:t>
      </w:r>
      <w:r w:rsidR="00802A18" w:rsidRPr="007E5E6C">
        <w:rPr>
          <w:rFonts w:ascii="Times New Roman" w:eastAsia="Calibri" w:hAnsi="Times New Roman" w:cs="Times New Roman"/>
        </w:rPr>
        <w:t xml:space="preserve"> 2018. 663: 88-92</w:t>
      </w:r>
    </w:p>
    <w:p w14:paraId="6BCC9218" w14:textId="77777777" w:rsidR="00802A18" w:rsidRPr="007E5E6C" w:rsidRDefault="00802A18" w:rsidP="00C303FE">
      <w:pPr>
        <w:spacing w:line="276" w:lineRule="auto"/>
        <w:ind w:left="180"/>
        <w:contextualSpacing/>
        <w:rPr>
          <w:rFonts w:ascii="Times New Roman" w:hAnsi="Times New Roman" w:cs="Times New Roman"/>
          <w:b/>
          <w:bCs/>
        </w:rPr>
      </w:pPr>
    </w:p>
    <w:p w14:paraId="220D8BB2" w14:textId="5DFA9782" w:rsidR="00802A18" w:rsidRPr="007E5E6C" w:rsidRDefault="007F795A" w:rsidP="00C303FE">
      <w:pPr>
        <w:spacing w:after="0" w:line="276" w:lineRule="auto"/>
        <w:rPr>
          <w:rFonts w:ascii="Times New Roman" w:hAnsi="Times New Roman" w:cs="Times New Roman"/>
          <w:b/>
          <w:bCs/>
        </w:rPr>
      </w:pPr>
      <w:r w:rsidRPr="007E5E6C">
        <w:rPr>
          <w:rFonts w:ascii="Times New Roman" w:hAnsi="Times New Roman" w:cs="Times New Roman"/>
          <w:b/>
          <w:bCs/>
        </w:rPr>
        <w:t>Published Abstracts &amp; Presentations</w:t>
      </w:r>
    </w:p>
    <w:p w14:paraId="4CDD261D" w14:textId="54100183" w:rsidR="003A6F9F" w:rsidRPr="007E5E6C" w:rsidRDefault="003A6F9F" w:rsidP="00A97643">
      <w:pPr>
        <w:numPr>
          <w:ilvl w:val="1"/>
          <w:numId w:val="16"/>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Pr="007E5E6C">
        <w:rPr>
          <w:rFonts w:ascii="Times New Roman" w:eastAsia="Calibri" w:hAnsi="Times New Roman" w:cs="Times New Roman"/>
        </w:rPr>
        <w:t>, T.R. Butts, B.M. Davis, L.M. Collie, T.W. Dillon, N.H. Reed, J.K. Norsworthy, L.T. Barber (2023) Herbicide-coated urea efficacy in US midsouth rice. (Poster] 2023 Rice Technical Working Group Conference. February 19-23, 2023; Hot Spring, AR.</w:t>
      </w:r>
    </w:p>
    <w:p w14:paraId="25A6F50F" w14:textId="74089D71" w:rsidR="00074F24" w:rsidRPr="007E5E6C" w:rsidRDefault="00074F24" w:rsidP="00A97643">
      <w:pPr>
        <w:numPr>
          <w:ilvl w:val="1"/>
          <w:numId w:val="16"/>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rPr>
        <w:lastRenderedPageBreak/>
        <w:t xml:space="preserve">B.M. Davis, T.R. Butts, N.H. Reed, J.K. </w:t>
      </w:r>
      <w:proofErr w:type="spellStart"/>
      <w:r w:rsidRPr="007E5E6C">
        <w:rPr>
          <w:rFonts w:ascii="Times New Roman" w:eastAsia="Calibri" w:hAnsi="Times New Roman" w:cs="Times New Roman"/>
        </w:rPr>
        <w:t>Norsworthy</w:t>
      </w:r>
      <w:proofErr w:type="spellEnd"/>
      <w:r w:rsidRPr="007E5E6C">
        <w:rPr>
          <w:rFonts w:ascii="Times New Roman" w:eastAsia="Calibri" w:hAnsi="Times New Roman" w:cs="Times New Roman"/>
        </w:rPr>
        <w:t xml:space="preserve">, </w:t>
      </w:r>
      <w:r w:rsidR="00275881" w:rsidRPr="007E5E6C">
        <w:rPr>
          <w:rFonts w:ascii="Times New Roman" w:eastAsia="Calibri" w:hAnsi="Times New Roman" w:cs="Times New Roman"/>
        </w:rPr>
        <w:t xml:space="preserve">L.T. </w:t>
      </w:r>
      <w:r w:rsidRPr="007E5E6C">
        <w:rPr>
          <w:rFonts w:ascii="Times New Roman" w:eastAsia="Calibri" w:hAnsi="Times New Roman" w:cs="Times New Roman"/>
        </w:rPr>
        <w:t xml:space="preserve">Barber, </w:t>
      </w:r>
      <w:r w:rsidR="00275881" w:rsidRPr="007E5E6C">
        <w:rPr>
          <w:rFonts w:ascii="Times New Roman" w:eastAsia="Calibri" w:hAnsi="Times New Roman" w:cs="Times New Roman"/>
        </w:rPr>
        <w:t xml:space="preserve">J.T. </w:t>
      </w:r>
      <w:proofErr w:type="spellStart"/>
      <w:r w:rsidRPr="007E5E6C">
        <w:rPr>
          <w:rFonts w:ascii="Times New Roman" w:eastAsia="Calibri" w:hAnsi="Times New Roman" w:cs="Times New Roman"/>
        </w:rPr>
        <w:t>Hardke</w:t>
      </w:r>
      <w:proofErr w:type="spellEnd"/>
      <w:r w:rsidRPr="007E5E6C">
        <w:rPr>
          <w:rFonts w:ascii="Times New Roman" w:eastAsia="Calibri" w:hAnsi="Times New Roman" w:cs="Times New Roman"/>
        </w:rPr>
        <w:t xml:space="preserve">, </w:t>
      </w:r>
      <w:r w:rsidR="00275881" w:rsidRPr="007E5E6C">
        <w:rPr>
          <w:rFonts w:ascii="Times New Roman" w:eastAsia="Calibri" w:hAnsi="Times New Roman" w:cs="Times New Roman"/>
        </w:rPr>
        <w:t xml:space="preserve">J.A. </w:t>
      </w:r>
      <w:r w:rsidRPr="007E5E6C">
        <w:rPr>
          <w:rFonts w:ascii="Times New Roman" w:eastAsia="Calibri" w:hAnsi="Times New Roman" w:cs="Times New Roman"/>
        </w:rPr>
        <w:t xml:space="preserve">Bond, </w:t>
      </w:r>
      <w:r w:rsidR="00275881" w:rsidRPr="007E5E6C">
        <w:rPr>
          <w:rFonts w:ascii="Times New Roman" w:eastAsia="Calibri" w:hAnsi="Times New Roman" w:cs="Times New Roman"/>
        </w:rPr>
        <w:t xml:space="preserve">H.D. </w:t>
      </w:r>
      <w:r w:rsidRPr="007E5E6C">
        <w:rPr>
          <w:rFonts w:ascii="Times New Roman" w:eastAsia="Calibri" w:hAnsi="Times New Roman" w:cs="Times New Roman"/>
        </w:rPr>
        <w:t xml:space="preserve">Bowman, </w:t>
      </w:r>
      <w:r w:rsidR="00275881" w:rsidRPr="007E5E6C">
        <w:rPr>
          <w:rFonts w:ascii="Times New Roman" w:eastAsia="Calibri" w:hAnsi="Times New Roman" w:cs="Times New Roman"/>
        </w:rPr>
        <w:t xml:space="preserve">T.W. </w:t>
      </w:r>
      <w:r w:rsidRPr="007E5E6C">
        <w:rPr>
          <w:rFonts w:ascii="Times New Roman" w:eastAsia="Calibri" w:hAnsi="Times New Roman" w:cs="Times New Roman"/>
        </w:rPr>
        <w:t xml:space="preserve">Dillon, </w:t>
      </w:r>
      <w:r w:rsidR="00275881" w:rsidRPr="007E5E6C">
        <w:rPr>
          <w:rFonts w:ascii="Times New Roman" w:eastAsia="Calibri" w:hAnsi="Times New Roman" w:cs="Times New Roman"/>
        </w:rPr>
        <w:t xml:space="preserve">C.H. </w:t>
      </w:r>
      <w:r w:rsidRPr="007E5E6C">
        <w:rPr>
          <w:rFonts w:ascii="Times New Roman" w:eastAsia="Calibri" w:hAnsi="Times New Roman" w:cs="Times New Roman"/>
        </w:rPr>
        <w:t xml:space="preserve">Arnold, </w:t>
      </w:r>
      <w:r w:rsidRPr="007E5E6C">
        <w:rPr>
          <w:rFonts w:ascii="Times New Roman" w:eastAsia="Calibri" w:hAnsi="Times New Roman" w:cs="Times New Roman"/>
          <w:b/>
          <w:bCs/>
          <w:u w:val="single"/>
        </w:rPr>
        <w:t>K.B.-J. Kouame</w:t>
      </w:r>
      <w:r w:rsidRPr="007E5E6C">
        <w:rPr>
          <w:rFonts w:ascii="Times New Roman" w:eastAsia="Calibri" w:hAnsi="Times New Roman" w:cs="Times New Roman"/>
        </w:rPr>
        <w:t xml:space="preserve">. Bed </w:t>
      </w:r>
      <w:r w:rsidR="00BA2203" w:rsidRPr="007E5E6C">
        <w:rPr>
          <w:rFonts w:ascii="Times New Roman" w:eastAsia="Calibri" w:hAnsi="Times New Roman" w:cs="Times New Roman"/>
        </w:rPr>
        <w:t>width and drill spacing effect on weed management in furrow-irrigated rice</w:t>
      </w:r>
      <w:r w:rsidRPr="007E5E6C">
        <w:rPr>
          <w:rFonts w:ascii="Times New Roman" w:eastAsia="Calibri" w:hAnsi="Times New Roman" w:cs="Times New Roman"/>
        </w:rPr>
        <w:t>. (Poster] 2023 Rice Technical Working Group Conference. February 19-23, 2023; Hot Spring, AR.</w:t>
      </w:r>
    </w:p>
    <w:p w14:paraId="5B0C1295" w14:textId="77777777" w:rsidR="003A6F9F" w:rsidRPr="007E5E6C" w:rsidRDefault="003A6F9F" w:rsidP="00A97643">
      <w:pPr>
        <w:numPr>
          <w:ilvl w:val="1"/>
          <w:numId w:val="16"/>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Pr="007E5E6C">
        <w:rPr>
          <w:rFonts w:ascii="Times New Roman" w:eastAsia="Calibri" w:hAnsi="Times New Roman" w:cs="Times New Roman"/>
        </w:rPr>
        <w:t xml:space="preserve">, T.R. Butts, N.H. Reed, B.M. Davis, L.M. Collie, T.W. Dillon, J.K. Norsworthy, T. Barber, J. </w:t>
      </w:r>
      <w:proofErr w:type="spellStart"/>
      <w:r w:rsidRPr="007E5E6C">
        <w:rPr>
          <w:rFonts w:ascii="Times New Roman" w:eastAsia="Calibri" w:hAnsi="Times New Roman" w:cs="Times New Roman"/>
        </w:rPr>
        <w:t>Hardke</w:t>
      </w:r>
      <w:proofErr w:type="spellEnd"/>
      <w:r w:rsidRPr="007E5E6C">
        <w:rPr>
          <w:rFonts w:ascii="Times New Roman" w:eastAsia="Calibri" w:hAnsi="Times New Roman" w:cs="Times New Roman"/>
        </w:rPr>
        <w:t>, J.A. Bond, H.D. Bowman (2023) Drill-spacing and bed width influence on canopy coverage, weed control and yield in furrow-irrigated rice [Poster] 63rd Annual Meeting of the Weed Science Society of America. Jan 30, 2023 - Feb 2, 2023; Arlington, VA.</w:t>
      </w:r>
    </w:p>
    <w:p w14:paraId="7931B51E" w14:textId="77777777" w:rsidR="003A6F9F" w:rsidRPr="007E5E6C" w:rsidRDefault="003A6F9F" w:rsidP="00A97643">
      <w:pPr>
        <w:numPr>
          <w:ilvl w:val="1"/>
          <w:numId w:val="16"/>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Pr="007E5E6C">
        <w:rPr>
          <w:rFonts w:ascii="Times New Roman" w:eastAsia="Calibri" w:hAnsi="Times New Roman" w:cs="Times New Roman"/>
        </w:rPr>
        <w:t xml:space="preserve">, T.R. Butts, B.M. Davis, L.M. Collie, T.W. Dillon, J.K. </w:t>
      </w:r>
      <w:proofErr w:type="spellStart"/>
      <w:r w:rsidRPr="007E5E6C">
        <w:rPr>
          <w:rFonts w:ascii="Times New Roman" w:eastAsia="Calibri" w:hAnsi="Times New Roman" w:cs="Times New Roman"/>
        </w:rPr>
        <w:t>Sutterfield</w:t>
      </w:r>
      <w:proofErr w:type="spellEnd"/>
      <w:r w:rsidRPr="007E5E6C">
        <w:rPr>
          <w:rFonts w:ascii="Times New Roman" w:eastAsia="Calibri" w:hAnsi="Times New Roman" w:cs="Times New Roman"/>
        </w:rPr>
        <w:t xml:space="preserve">, B.C. Thrash, N.R. Bateman, J.J. </w:t>
      </w:r>
      <w:proofErr w:type="spellStart"/>
      <w:r w:rsidRPr="007E5E6C">
        <w:rPr>
          <w:rFonts w:ascii="Times New Roman" w:eastAsia="Calibri" w:hAnsi="Times New Roman" w:cs="Times New Roman"/>
        </w:rPr>
        <w:t>Adamcyzk</w:t>
      </w:r>
      <w:proofErr w:type="spellEnd"/>
      <w:r w:rsidRPr="007E5E6C">
        <w:rPr>
          <w:rFonts w:ascii="Times New Roman" w:eastAsia="Calibri" w:hAnsi="Times New Roman" w:cs="Times New Roman"/>
        </w:rPr>
        <w:t>, G.M. Lorenz (2023) How is soybean biomass partitioning to vegetation, floral development and pod formation affected by exposure to simulated drift rates of auxin herbicides? [Oral] 63rd Annual Meeting of the Weed Science Society of America. Jan 30, 2023 - Feb 2, 2023; Arlington, VA.</w:t>
      </w:r>
    </w:p>
    <w:p w14:paraId="02FE3BAF" w14:textId="77777777" w:rsidR="003A6F9F" w:rsidRPr="007E5E6C" w:rsidRDefault="003A6F9F" w:rsidP="00A97643">
      <w:pPr>
        <w:numPr>
          <w:ilvl w:val="1"/>
          <w:numId w:val="16"/>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Pr="007E5E6C">
        <w:rPr>
          <w:rFonts w:ascii="Times New Roman" w:eastAsia="Calibri" w:hAnsi="Times New Roman" w:cs="Times New Roman"/>
        </w:rPr>
        <w:t>, T.R. Butts, R. Werle, W.G. Johnson (2023) Volatility reduction agents influence on dicamba and glyphosate spray solution pH, droplet dynamics, and weed control [Poster] 76th Annual Meeting of the Southern Weed Science Society. Jan. 23-26, 2023; Baton Rouge, LA.</w:t>
      </w:r>
    </w:p>
    <w:p w14:paraId="6E445EBF" w14:textId="77777777" w:rsidR="003A6F9F" w:rsidRPr="007E5E6C" w:rsidRDefault="003A6F9F" w:rsidP="00A97643">
      <w:pPr>
        <w:numPr>
          <w:ilvl w:val="1"/>
          <w:numId w:val="16"/>
        </w:numPr>
        <w:spacing w:after="0"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Pr="007E5E6C">
        <w:rPr>
          <w:rFonts w:ascii="Times New Roman" w:eastAsia="Calibri" w:hAnsi="Times New Roman" w:cs="Times New Roman"/>
        </w:rPr>
        <w:t xml:space="preserve">, T.R. Butts, N.H. Reed, B.M. Davis, L.M. Collie, T.W. Dillon, J.K. Norsworthy, T. Barber, J. </w:t>
      </w:r>
      <w:proofErr w:type="spellStart"/>
      <w:r w:rsidRPr="007E5E6C">
        <w:rPr>
          <w:rFonts w:ascii="Times New Roman" w:eastAsia="Calibri" w:hAnsi="Times New Roman" w:cs="Times New Roman"/>
        </w:rPr>
        <w:t>Hardke</w:t>
      </w:r>
      <w:proofErr w:type="spellEnd"/>
      <w:r w:rsidRPr="007E5E6C">
        <w:rPr>
          <w:rFonts w:ascii="Times New Roman" w:eastAsia="Calibri" w:hAnsi="Times New Roman" w:cs="Times New Roman"/>
        </w:rPr>
        <w:t>, J.A. Bond, H.D. Bowman (2023) Canopy coverage and weed control as affected by drill-spacing and bed width in furrow-irrigated rice [Oral] 76th Annual Meeting of the Southern Weed Science Society. Jan. 23-26, 2023; Baton Rouge, LA.</w:t>
      </w:r>
    </w:p>
    <w:p w14:paraId="4FF3ABBE" w14:textId="77777777" w:rsidR="003A6F9F" w:rsidRPr="007E5E6C" w:rsidRDefault="003A6F9F" w:rsidP="00A97643">
      <w:pPr>
        <w:numPr>
          <w:ilvl w:val="1"/>
          <w:numId w:val="16"/>
        </w:numPr>
        <w:spacing w:after="0" w:line="276" w:lineRule="auto"/>
        <w:ind w:left="270" w:hanging="270"/>
        <w:contextualSpacing/>
        <w:rPr>
          <w:rFonts w:ascii="Times New Roman" w:hAnsi="Times New Roman" w:cs="Times New Roman"/>
          <w:b/>
          <w:bCs/>
        </w:rPr>
      </w:pPr>
      <w:r w:rsidRPr="007E5E6C">
        <w:rPr>
          <w:rFonts w:ascii="Times New Roman" w:eastAsia="Calibri" w:hAnsi="Times New Roman" w:cs="Times New Roman"/>
        </w:rPr>
        <w:t xml:space="preserve">N.H. Reed, T.R. Butts, J.K. Norsworthy, J. </w:t>
      </w:r>
      <w:proofErr w:type="spellStart"/>
      <w:r w:rsidRPr="007E5E6C">
        <w:rPr>
          <w:rFonts w:ascii="Times New Roman" w:eastAsia="Calibri" w:hAnsi="Times New Roman" w:cs="Times New Roman"/>
        </w:rPr>
        <w:t>Hardke</w:t>
      </w:r>
      <w:proofErr w:type="spellEnd"/>
      <w:r w:rsidRPr="007E5E6C">
        <w:rPr>
          <w:rFonts w:ascii="Times New Roman" w:eastAsia="Calibri" w:hAnsi="Times New Roman" w:cs="Times New Roman"/>
        </w:rPr>
        <w:t xml:space="preserve">, T. Barber, J. Bond, H.D. Bowman, B.M. Davis, T. Dillon, </w:t>
      </w:r>
      <w:r w:rsidRPr="007E5E6C">
        <w:rPr>
          <w:rFonts w:ascii="Times New Roman" w:eastAsia="Calibri" w:hAnsi="Times New Roman" w:cs="Times New Roman"/>
          <w:b/>
          <w:bCs/>
          <w:u w:val="single"/>
        </w:rPr>
        <w:t>K.B.-J. Kouame</w:t>
      </w:r>
      <w:r w:rsidRPr="007E5E6C">
        <w:rPr>
          <w:rFonts w:ascii="Times New Roman" w:eastAsia="Calibri" w:hAnsi="Times New Roman" w:cs="Times New Roman"/>
          <w:b/>
          <w:bCs/>
        </w:rPr>
        <w:t xml:space="preserve"> </w:t>
      </w:r>
      <w:r w:rsidRPr="007E5E6C">
        <w:rPr>
          <w:rFonts w:ascii="Times New Roman" w:eastAsia="Calibri" w:hAnsi="Times New Roman" w:cs="Times New Roman"/>
        </w:rPr>
        <w:t>(2023) Nozzle selection and drill row width effects on spray coverage and weed management in flooded rice [Poster] 76th Annual Meeting of the Southern Weed Science Society. Jan. 23-26, 2023; Baton Rouge, LA.</w:t>
      </w:r>
    </w:p>
    <w:p w14:paraId="52106739" w14:textId="77777777" w:rsidR="003A6F9F" w:rsidRPr="007E5E6C" w:rsidRDefault="003A6F9F" w:rsidP="00A97643">
      <w:pPr>
        <w:numPr>
          <w:ilvl w:val="1"/>
          <w:numId w:val="16"/>
        </w:numPr>
        <w:spacing w:after="0" w:line="276" w:lineRule="auto"/>
        <w:ind w:left="270" w:hanging="270"/>
        <w:contextualSpacing/>
        <w:rPr>
          <w:rFonts w:ascii="Times New Roman" w:hAnsi="Times New Roman" w:cs="Times New Roman"/>
        </w:rPr>
      </w:pPr>
      <w:r w:rsidRPr="007E5E6C">
        <w:rPr>
          <w:rFonts w:ascii="Times New Roman" w:hAnsi="Times New Roman" w:cs="Times New Roman"/>
        </w:rPr>
        <w:t xml:space="preserve">L.M. Collie, T.R. Butts, T. Barber, J. Bond, D. Miller, </w:t>
      </w:r>
      <w:r w:rsidRPr="007E5E6C">
        <w:rPr>
          <w:rFonts w:ascii="Times New Roman" w:eastAsia="Calibri" w:hAnsi="Times New Roman" w:cs="Times New Roman"/>
          <w:b/>
          <w:bCs/>
          <w:u w:val="single"/>
        </w:rPr>
        <w:t>K.B.-J. Kouame</w:t>
      </w:r>
      <w:r w:rsidRPr="007E5E6C">
        <w:rPr>
          <w:rFonts w:ascii="Times New Roman" w:hAnsi="Times New Roman" w:cs="Times New Roman"/>
        </w:rPr>
        <w:t xml:space="preserve">, N.H. Reed, B.M. Davis, L. Adams, D.O. Stephenson IV, C. Webster, L. Steckel (2023) Effect of simulated drift rates of </w:t>
      </w:r>
      <w:proofErr w:type="spellStart"/>
      <w:r w:rsidRPr="007E5E6C">
        <w:rPr>
          <w:rFonts w:ascii="Times New Roman" w:hAnsi="Times New Roman" w:cs="Times New Roman"/>
        </w:rPr>
        <w:t>reviton</w:t>
      </w:r>
      <w:proofErr w:type="spellEnd"/>
      <w:r w:rsidRPr="007E5E6C">
        <w:rPr>
          <w:rFonts w:ascii="Times New Roman" w:hAnsi="Times New Roman" w:cs="Times New Roman"/>
        </w:rPr>
        <w:t xml:space="preserve"> (</w:t>
      </w:r>
      <w:proofErr w:type="spellStart"/>
      <w:r w:rsidRPr="007E5E6C">
        <w:rPr>
          <w:rFonts w:ascii="Times New Roman" w:hAnsi="Times New Roman" w:cs="Times New Roman"/>
        </w:rPr>
        <w:t>tiafenacil</w:t>
      </w:r>
      <w:proofErr w:type="spellEnd"/>
      <w:r w:rsidRPr="007E5E6C">
        <w:rPr>
          <w:rFonts w:ascii="Times New Roman" w:hAnsi="Times New Roman" w:cs="Times New Roman"/>
        </w:rPr>
        <w:t xml:space="preserve">) on rice and soybean </w:t>
      </w:r>
      <w:bookmarkStart w:id="1" w:name="_Hlk125111733"/>
      <w:r w:rsidRPr="007E5E6C">
        <w:rPr>
          <w:rFonts w:ascii="Times New Roman" w:eastAsia="Calibri" w:hAnsi="Times New Roman" w:cs="Times New Roman"/>
        </w:rPr>
        <w:t>[Poster] 76th Annual Meeting of the Southern Weed Science Society. Jan. 23-26, 2023; Baton Rouge, LA</w:t>
      </w:r>
      <w:bookmarkEnd w:id="1"/>
      <w:r w:rsidRPr="007E5E6C">
        <w:rPr>
          <w:rFonts w:ascii="Times New Roman" w:eastAsia="Calibri" w:hAnsi="Times New Roman" w:cs="Times New Roman"/>
        </w:rPr>
        <w:t>.</w:t>
      </w:r>
    </w:p>
    <w:p w14:paraId="5A54CF52" w14:textId="77777777" w:rsidR="003A6F9F" w:rsidRPr="007E5E6C" w:rsidRDefault="003A6F9F" w:rsidP="00A97643">
      <w:pPr>
        <w:numPr>
          <w:ilvl w:val="1"/>
          <w:numId w:val="16"/>
        </w:numPr>
        <w:spacing w:after="0" w:line="276" w:lineRule="auto"/>
        <w:ind w:left="270" w:hanging="270"/>
        <w:contextualSpacing/>
        <w:rPr>
          <w:rFonts w:ascii="Times New Roman" w:hAnsi="Times New Roman" w:cs="Times New Roman"/>
        </w:rPr>
      </w:pPr>
      <w:r w:rsidRPr="007E5E6C">
        <w:rPr>
          <w:rFonts w:ascii="Times New Roman" w:hAnsi="Times New Roman" w:cs="Times New Roman"/>
        </w:rPr>
        <w:t xml:space="preserve">N.H. Reed, T.R. Butts, J.K. Norsworthy, J. </w:t>
      </w:r>
      <w:proofErr w:type="spellStart"/>
      <w:r w:rsidRPr="007E5E6C">
        <w:rPr>
          <w:rFonts w:ascii="Times New Roman" w:hAnsi="Times New Roman" w:cs="Times New Roman"/>
        </w:rPr>
        <w:t>Hardke</w:t>
      </w:r>
      <w:proofErr w:type="spellEnd"/>
      <w:r w:rsidRPr="007E5E6C">
        <w:rPr>
          <w:rFonts w:ascii="Times New Roman" w:hAnsi="Times New Roman" w:cs="Times New Roman"/>
        </w:rPr>
        <w:t xml:space="preserve">, T. Barber, J. Bond, H.D. Bowman, B.M. Davis, T. Dillon, </w:t>
      </w:r>
      <w:r w:rsidRPr="007E5E6C">
        <w:rPr>
          <w:rFonts w:ascii="Times New Roman" w:eastAsia="Calibri" w:hAnsi="Times New Roman" w:cs="Times New Roman"/>
          <w:b/>
          <w:bCs/>
          <w:u w:val="single"/>
        </w:rPr>
        <w:t>K.B.-J. Kouame</w:t>
      </w:r>
      <w:r w:rsidRPr="007E5E6C">
        <w:rPr>
          <w:rFonts w:ascii="Times New Roman" w:hAnsi="Times New Roman" w:cs="Times New Roman"/>
        </w:rPr>
        <w:t xml:space="preserve"> (2023) Cultural Weed Management Strategies in Rice: Effects of Drill Row Width and Rice Cultivar [Poster] 76th Annual Meeting of the Southern Weed Science Society. Jan. 23-26, 2023; Baton Rouge, LA.</w:t>
      </w:r>
    </w:p>
    <w:p w14:paraId="7CB4F192" w14:textId="6A05FF7F" w:rsidR="00802A18" w:rsidRPr="007E5E6C" w:rsidRDefault="00461F05" w:rsidP="00A97643">
      <w:pPr>
        <w:numPr>
          <w:ilvl w:val="1"/>
          <w:numId w:val="16"/>
        </w:numPr>
        <w:spacing w:after="0" w:line="276" w:lineRule="auto"/>
        <w:ind w:left="270" w:hanging="270"/>
        <w:contextualSpacing/>
        <w:rPr>
          <w:rFonts w:ascii="Times New Roman"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hAnsi="Times New Roman" w:cs="Times New Roman"/>
        </w:rPr>
        <w:t xml:space="preserve">, </w:t>
      </w:r>
      <w:r w:rsidR="0016110D" w:rsidRPr="007E5E6C">
        <w:rPr>
          <w:rFonts w:ascii="Times New Roman" w:hAnsi="Times New Roman" w:cs="Times New Roman"/>
        </w:rPr>
        <w:t xml:space="preserve">J. </w:t>
      </w:r>
      <w:r w:rsidR="00802A18" w:rsidRPr="007E5E6C">
        <w:rPr>
          <w:rFonts w:ascii="Times New Roman" w:hAnsi="Times New Roman" w:cs="Times New Roman"/>
        </w:rPr>
        <w:t xml:space="preserve">Coetzee, </w:t>
      </w:r>
      <w:r w:rsidR="0016110D" w:rsidRPr="007E5E6C">
        <w:rPr>
          <w:rFonts w:ascii="Times New Roman" w:hAnsi="Times New Roman" w:cs="Times New Roman"/>
        </w:rPr>
        <w:t xml:space="preserve">P. </w:t>
      </w:r>
      <w:r w:rsidR="00802A18" w:rsidRPr="007E5E6C">
        <w:rPr>
          <w:rFonts w:ascii="Times New Roman" w:hAnsi="Times New Roman" w:cs="Times New Roman"/>
        </w:rPr>
        <w:t xml:space="preserve">Carvalho-Moore, </w:t>
      </w:r>
      <w:r w:rsidR="0016110D" w:rsidRPr="007E5E6C">
        <w:rPr>
          <w:rFonts w:ascii="Times New Roman" w:hAnsi="Times New Roman" w:cs="Times New Roman"/>
        </w:rPr>
        <w:t xml:space="preserve">M. </w:t>
      </w:r>
      <w:r w:rsidR="00802A18" w:rsidRPr="007E5E6C">
        <w:rPr>
          <w:rFonts w:ascii="Times New Roman" w:hAnsi="Times New Roman" w:cs="Times New Roman"/>
        </w:rPr>
        <w:t xml:space="preserve">Noguera, </w:t>
      </w:r>
      <w:r w:rsidR="0016110D" w:rsidRPr="007E5E6C">
        <w:rPr>
          <w:rFonts w:ascii="Times New Roman" w:hAnsi="Times New Roman" w:cs="Times New Roman"/>
        </w:rPr>
        <w:t xml:space="preserve">I.S. </w:t>
      </w:r>
      <w:r w:rsidR="00802A18" w:rsidRPr="007E5E6C">
        <w:rPr>
          <w:rFonts w:ascii="Times New Roman" w:hAnsi="Times New Roman" w:cs="Times New Roman"/>
        </w:rPr>
        <w:t xml:space="preserve">Werle, </w:t>
      </w:r>
      <w:r w:rsidR="0016110D" w:rsidRPr="007E5E6C">
        <w:rPr>
          <w:rFonts w:ascii="Times New Roman" w:hAnsi="Times New Roman" w:cs="Times New Roman"/>
        </w:rPr>
        <w:t xml:space="preserve">N. </w:t>
      </w:r>
      <w:r w:rsidR="00802A18" w:rsidRPr="007E5E6C">
        <w:rPr>
          <w:rFonts w:ascii="Times New Roman" w:hAnsi="Times New Roman" w:cs="Times New Roman"/>
        </w:rPr>
        <w:t>Roma-Burgos (2021) Residual weed control with preemergence herbicides as affected by adjuvants. [Poster] Proceedings of the Southern Weed Science Society 74</w:t>
      </w:r>
      <w:r w:rsidR="00802A18" w:rsidRPr="007E5E6C">
        <w:rPr>
          <w:rFonts w:ascii="Times New Roman" w:hAnsi="Times New Roman" w:cs="Times New Roman"/>
          <w:vertAlign w:val="superscript"/>
        </w:rPr>
        <w:t>th</w:t>
      </w:r>
      <w:r w:rsidR="00802A18" w:rsidRPr="007E5E6C">
        <w:rPr>
          <w:rFonts w:ascii="Times New Roman" w:hAnsi="Times New Roman" w:cs="Times New Roman"/>
        </w:rPr>
        <w:t xml:space="preserve"> Annual Meetings</w:t>
      </w:r>
      <w:r w:rsidR="00802A18" w:rsidRPr="007E5E6C">
        <w:rPr>
          <w:rFonts w:ascii="Times New Roman" w:hAnsi="Times New Roman" w:cs="Times New Roman"/>
          <w:shd w:val="clear" w:color="auto" w:fill="FFFFFF"/>
        </w:rPr>
        <w:t>,</w:t>
      </w:r>
      <w:r w:rsidR="00802A18" w:rsidRPr="007E5E6C">
        <w:rPr>
          <w:rFonts w:ascii="Times New Roman" w:hAnsi="Times New Roman" w:cs="Times New Roman"/>
          <w:bCs/>
        </w:rPr>
        <w:t xml:space="preserve"> </w:t>
      </w:r>
      <w:r w:rsidR="00802A18" w:rsidRPr="007E5E6C">
        <w:rPr>
          <w:rFonts w:ascii="Times New Roman" w:hAnsi="Times New Roman" w:cs="Times New Roman"/>
        </w:rPr>
        <w:t>January 25-26, 2021, Virtual meeting</w:t>
      </w:r>
      <w:r w:rsidR="00802A18" w:rsidRPr="007E5E6C">
        <w:rPr>
          <w:rFonts w:ascii="Times New Roman" w:eastAsia="Calibri" w:hAnsi="Times New Roman" w:cs="Times New Roman"/>
        </w:rPr>
        <w:t>.</w:t>
      </w:r>
    </w:p>
    <w:p w14:paraId="44A459F0" w14:textId="315D8C45" w:rsidR="00802A18" w:rsidRPr="007E5E6C" w:rsidRDefault="00461F05" w:rsidP="00A97643">
      <w:pPr>
        <w:numPr>
          <w:ilvl w:val="1"/>
          <w:numId w:val="16"/>
        </w:numPr>
        <w:spacing w:after="0" w:line="276" w:lineRule="auto"/>
        <w:ind w:left="270" w:hanging="270"/>
        <w:contextualSpacing/>
        <w:rPr>
          <w:rFonts w:ascii="Times New Roman"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hAnsi="Times New Roman" w:cs="Times New Roman"/>
          <w:b/>
          <w:bCs/>
        </w:rPr>
        <w:t xml:space="preserve">, </w:t>
      </w:r>
      <w:r w:rsidR="0016110D" w:rsidRPr="007E5E6C">
        <w:rPr>
          <w:rFonts w:ascii="Times New Roman" w:hAnsi="Times New Roman" w:cs="Times New Roman"/>
        </w:rPr>
        <w:t xml:space="preserve">R. </w:t>
      </w:r>
      <w:r w:rsidR="00802A18" w:rsidRPr="007E5E6C">
        <w:rPr>
          <w:rFonts w:ascii="Times New Roman" w:hAnsi="Times New Roman" w:cs="Times New Roman"/>
        </w:rPr>
        <w:t xml:space="preserve">Grewe, </w:t>
      </w:r>
      <w:r w:rsidR="0016110D" w:rsidRPr="007E5E6C">
        <w:rPr>
          <w:rFonts w:ascii="Times New Roman" w:hAnsi="Times New Roman" w:cs="Times New Roman"/>
        </w:rPr>
        <w:t xml:space="preserve">E. </w:t>
      </w:r>
      <w:r w:rsidR="00802A18" w:rsidRPr="007E5E6C">
        <w:rPr>
          <w:rFonts w:ascii="Times New Roman" w:hAnsi="Times New Roman" w:cs="Times New Roman"/>
        </w:rPr>
        <w:t xml:space="preserve">Grantz, </w:t>
      </w:r>
      <w:r w:rsidR="0016110D" w:rsidRPr="007E5E6C">
        <w:rPr>
          <w:rFonts w:ascii="Times New Roman" w:hAnsi="Times New Roman" w:cs="Times New Roman"/>
        </w:rPr>
        <w:t xml:space="preserve">C.D. </w:t>
      </w:r>
      <w:r w:rsidR="00802A18" w:rsidRPr="007E5E6C">
        <w:rPr>
          <w:rFonts w:ascii="Times New Roman" w:hAnsi="Times New Roman" w:cs="Times New Roman"/>
        </w:rPr>
        <w:t xml:space="preserve">Willett, </w:t>
      </w:r>
      <w:r w:rsidR="0016110D" w:rsidRPr="007E5E6C">
        <w:rPr>
          <w:rFonts w:ascii="Times New Roman" w:hAnsi="Times New Roman" w:cs="Times New Roman"/>
        </w:rPr>
        <w:t xml:space="preserve">M.C. </w:t>
      </w:r>
      <w:r w:rsidR="00802A18" w:rsidRPr="007E5E6C">
        <w:rPr>
          <w:rFonts w:ascii="Times New Roman" w:hAnsi="Times New Roman" w:cs="Times New Roman"/>
        </w:rPr>
        <w:t xml:space="preserve">Savin, </w:t>
      </w:r>
      <w:r w:rsidR="0016110D" w:rsidRPr="007E5E6C">
        <w:rPr>
          <w:rFonts w:ascii="Times New Roman" w:hAnsi="Times New Roman" w:cs="Times New Roman"/>
        </w:rPr>
        <w:t>N. Roma-</w:t>
      </w:r>
      <w:r w:rsidR="00802A18" w:rsidRPr="007E5E6C">
        <w:rPr>
          <w:rFonts w:ascii="Times New Roman" w:hAnsi="Times New Roman" w:cs="Times New Roman"/>
        </w:rPr>
        <w:t xml:space="preserve">Burgos NR (2020) Dissipation rate of </w:t>
      </w:r>
      <w:r w:rsidR="00802A18" w:rsidRPr="007E5E6C">
        <w:rPr>
          <w:rFonts w:ascii="Times New Roman" w:hAnsi="Times New Roman" w:cs="Times New Roman"/>
          <w:i/>
          <w:iCs/>
        </w:rPr>
        <w:t>S</w:t>
      </w:r>
      <w:r w:rsidR="00802A18" w:rsidRPr="007E5E6C">
        <w:rPr>
          <w:rFonts w:ascii="Times New Roman" w:hAnsi="Times New Roman" w:cs="Times New Roman"/>
        </w:rPr>
        <w:t>-metolachlor in soil previously sprayed with the same herbicide. [Poster]. Proceedings of the Southern Weed Science Society 73</w:t>
      </w:r>
      <w:r w:rsidR="00802A18" w:rsidRPr="007E5E6C">
        <w:rPr>
          <w:rFonts w:ascii="Times New Roman" w:hAnsi="Times New Roman" w:cs="Times New Roman"/>
          <w:vertAlign w:val="superscript"/>
        </w:rPr>
        <w:t>rd</w:t>
      </w:r>
      <w:r w:rsidR="00802A18" w:rsidRPr="007E5E6C">
        <w:rPr>
          <w:rFonts w:ascii="Times New Roman" w:hAnsi="Times New Roman" w:cs="Times New Roman"/>
        </w:rPr>
        <w:t xml:space="preserve"> Annual Meeting</w:t>
      </w:r>
      <w:r w:rsidR="00802A18" w:rsidRPr="007E5E6C">
        <w:rPr>
          <w:rFonts w:ascii="Times New Roman" w:hAnsi="Times New Roman" w:cs="Times New Roman"/>
          <w:shd w:val="clear" w:color="auto" w:fill="FFFFFF"/>
        </w:rPr>
        <w:t>,</w:t>
      </w:r>
      <w:r w:rsidR="00802A18" w:rsidRPr="007E5E6C">
        <w:rPr>
          <w:rFonts w:ascii="Times New Roman" w:hAnsi="Times New Roman" w:cs="Times New Roman"/>
          <w:bCs/>
        </w:rPr>
        <w:t xml:space="preserve"> January 27-30, 2020; Biloxi, MS</w:t>
      </w:r>
      <w:r w:rsidR="00802A18" w:rsidRPr="007E5E6C">
        <w:rPr>
          <w:rFonts w:ascii="Times New Roman" w:eastAsia="Calibri" w:hAnsi="Times New Roman" w:cs="Times New Roman"/>
        </w:rPr>
        <w:t>.</w:t>
      </w:r>
    </w:p>
    <w:p w14:paraId="701B153D" w14:textId="4CD22DCD" w:rsidR="00802A18" w:rsidRPr="007E5E6C" w:rsidRDefault="00461F05" w:rsidP="00A97643">
      <w:pPr>
        <w:numPr>
          <w:ilvl w:val="1"/>
          <w:numId w:val="16"/>
        </w:numPr>
        <w:spacing w:after="0" w:line="276" w:lineRule="auto"/>
        <w:ind w:left="270" w:hanging="270"/>
        <w:contextualSpacing/>
        <w:rPr>
          <w:rFonts w:ascii="Times New Roman"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hAnsi="Times New Roman" w:cs="Times New Roman"/>
          <w:b/>
          <w:bCs/>
        </w:rPr>
        <w:t xml:space="preserve">, </w:t>
      </w:r>
      <w:r w:rsidR="0016110D" w:rsidRPr="007E5E6C">
        <w:rPr>
          <w:rFonts w:ascii="Times New Roman" w:hAnsi="Times New Roman" w:cs="Times New Roman"/>
        </w:rPr>
        <w:t xml:space="preserve">R. </w:t>
      </w:r>
      <w:r w:rsidR="00802A18" w:rsidRPr="007E5E6C">
        <w:rPr>
          <w:rFonts w:ascii="Times New Roman" w:hAnsi="Times New Roman" w:cs="Times New Roman"/>
        </w:rPr>
        <w:t xml:space="preserve">Grewe, </w:t>
      </w:r>
      <w:r w:rsidR="0016110D" w:rsidRPr="007E5E6C">
        <w:rPr>
          <w:rFonts w:ascii="Times New Roman" w:hAnsi="Times New Roman" w:cs="Times New Roman"/>
        </w:rPr>
        <w:t xml:space="preserve">E. </w:t>
      </w:r>
      <w:r w:rsidR="00802A18" w:rsidRPr="007E5E6C">
        <w:rPr>
          <w:rFonts w:ascii="Times New Roman" w:hAnsi="Times New Roman" w:cs="Times New Roman"/>
        </w:rPr>
        <w:t xml:space="preserve">Grantz, </w:t>
      </w:r>
      <w:r w:rsidR="0016110D" w:rsidRPr="007E5E6C">
        <w:rPr>
          <w:rFonts w:ascii="Times New Roman" w:hAnsi="Times New Roman" w:cs="Times New Roman"/>
        </w:rPr>
        <w:t xml:space="preserve">C.D. </w:t>
      </w:r>
      <w:r w:rsidR="00802A18" w:rsidRPr="007E5E6C">
        <w:rPr>
          <w:rFonts w:ascii="Times New Roman" w:hAnsi="Times New Roman" w:cs="Times New Roman"/>
        </w:rPr>
        <w:t xml:space="preserve">Willett, </w:t>
      </w:r>
      <w:r w:rsidR="0016110D" w:rsidRPr="007E5E6C">
        <w:rPr>
          <w:rFonts w:ascii="Times New Roman" w:hAnsi="Times New Roman" w:cs="Times New Roman"/>
        </w:rPr>
        <w:t xml:space="preserve">M.C. </w:t>
      </w:r>
      <w:r w:rsidR="00802A18" w:rsidRPr="007E5E6C">
        <w:rPr>
          <w:rFonts w:ascii="Times New Roman" w:hAnsi="Times New Roman" w:cs="Times New Roman"/>
        </w:rPr>
        <w:t xml:space="preserve">Savin, </w:t>
      </w:r>
      <w:r w:rsidR="0016110D" w:rsidRPr="007E5E6C">
        <w:rPr>
          <w:rFonts w:ascii="Times New Roman" w:hAnsi="Times New Roman" w:cs="Times New Roman"/>
        </w:rPr>
        <w:t>N. Roma-Burgos</w:t>
      </w:r>
      <w:r w:rsidR="00802A18" w:rsidRPr="007E5E6C">
        <w:rPr>
          <w:rFonts w:ascii="Times New Roman" w:hAnsi="Times New Roman" w:cs="Times New Roman"/>
        </w:rPr>
        <w:t xml:space="preserve"> (2020)</w:t>
      </w:r>
      <w:r w:rsidR="00802A18" w:rsidRPr="007E5E6C">
        <w:rPr>
          <w:rFonts w:ascii="Times New Roman" w:hAnsi="Times New Roman" w:cs="Times New Roman"/>
          <w:b/>
          <w:bCs/>
        </w:rPr>
        <w:t xml:space="preserve"> </w:t>
      </w:r>
      <w:r w:rsidR="00802A18" w:rsidRPr="007E5E6C">
        <w:rPr>
          <w:rFonts w:ascii="Times New Roman" w:hAnsi="Times New Roman" w:cs="Times New Roman"/>
        </w:rPr>
        <w:t xml:space="preserve">Does high use of </w:t>
      </w:r>
      <w:r w:rsidR="00802A18" w:rsidRPr="007E5E6C">
        <w:rPr>
          <w:rFonts w:ascii="Times New Roman" w:hAnsi="Times New Roman" w:cs="Times New Roman"/>
          <w:i/>
          <w:iCs/>
        </w:rPr>
        <w:t>S</w:t>
      </w:r>
      <w:r w:rsidR="00802A18" w:rsidRPr="007E5E6C">
        <w:rPr>
          <w:rFonts w:ascii="Times New Roman" w:hAnsi="Times New Roman" w:cs="Times New Roman"/>
        </w:rPr>
        <w:t xml:space="preserve">-metolachlor accelerate dissipation of </w:t>
      </w:r>
      <w:r w:rsidR="00802A18" w:rsidRPr="007E5E6C">
        <w:rPr>
          <w:rFonts w:ascii="Times New Roman" w:hAnsi="Times New Roman" w:cs="Times New Roman"/>
          <w:i/>
          <w:iCs/>
        </w:rPr>
        <w:t>S</w:t>
      </w:r>
      <w:r w:rsidR="00802A18" w:rsidRPr="007E5E6C">
        <w:rPr>
          <w:rFonts w:ascii="Times New Roman" w:hAnsi="Times New Roman" w:cs="Times New Roman"/>
        </w:rPr>
        <w:t>-metolachlor applied thereafter? [Oral] Proceedings of the Southern Weed Science Society 73</w:t>
      </w:r>
      <w:r w:rsidR="00802A18" w:rsidRPr="007E5E6C">
        <w:rPr>
          <w:rFonts w:ascii="Times New Roman" w:hAnsi="Times New Roman" w:cs="Times New Roman"/>
          <w:vertAlign w:val="superscript"/>
        </w:rPr>
        <w:t>rd</w:t>
      </w:r>
      <w:r w:rsidR="00802A18" w:rsidRPr="007E5E6C">
        <w:rPr>
          <w:rFonts w:ascii="Times New Roman" w:hAnsi="Times New Roman" w:cs="Times New Roman"/>
        </w:rPr>
        <w:t xml:space="preserve"> Annual Meeting</w:t>
      </w:r>
      <w:r w:rsidR="00802A18" w:rsidRPr="007E5E6C">
        <w:rPr>
          <w:rFonts w:ascii="Times New Roman" w:hAnsi="Times New Roman" w:cs="Times New Roman"/>
          <w:shd w:val="clear" w:color="auto" w:fill="FFFFFF"/>
        </w:rPr>
        <w:t>,</w:t>
      </w:r>
      <w:r w:rsidR="00802A18" w:rsidRPr="007E5E6C">
        <w:rPr>
          <w:rFonts w:ascii="Times New Roman" w:hAnsi="Times New Roman" w:cs="Times New Roman"/>
          <w:bCs/>
        </w:rPr>
        <w:t xml:space="preserve"> January 27-30, 2020; Biloxi, MS</w:t>
      </w:r>
      <w:r w:rsidR="00802A18" w:rsidRPr="007E5E6C">
        <w:rPr>
          <w:rFonts w:ascii="Times New Roman" w:eastAsia="Calibri" w:hAnsi="Times New Roman" w:cs="Times New Roman"/>
        </w:rPr>
        <w:t>.</w:t>
      </w:r>
    </w:p>
    <w:p w14:paraId="5A0AC92F" w14:textId="08E7D449" w:rsidR="00802A18" w:rsidRPr="007E5E6C" w:rsidRDefault="00461F05" w:rsidP="00A97643">
      <w:pPr>
        <w:numPr>
          <w:ilvl w:val="1"/>
          <w:numId w:val="16"/>
        </w:numPr>
        <w:spacing w:after="0" w:line="276" w:lineRule="auto"/>
        <w:ind w:left="270" w:hanging="270"/>
        <w:contextualSpacing/>
        <w:rPr>
          <w:rFonts w:ascii="Times New Roman"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hAnsi="Times New Roman" w:cs="Times New Roman"/>
        </w:rPr>
        <w:t xml:space="preserve">, </w:t>
      </w:r>
      <w:r w:rsidR="0016110D" w:rsidRPr="007E5E6C">
        <w:rPr>
          <w:rFonts w:ascii="Times New Roman" w:hAnsi="Times New Roman" w:cs="Times New Roman"/>
        </w:rPr>
        <w:t xml:space="preserve">R. </w:t>
      </w:r>
      <w:r w:rsidR="00802A18" w:rsidRPr="007E5E6C">
        <w:rPr>
          <w:rFonts w:ascii="Times New Roman" w:hAnsi="Times New Roman" w:cs="Times New Roman"/>
        </w:rPr>
        <w:t xml:space="preserve">Grewe, </w:t>
      </w:r>
      <w:r w:rsidR="0016110D" w:rsidRPr="007E5E6C">
        <w:rPr>
          <w:rFonts w:ascii="Times New Roman" w:hAnsi="Times New Roman" w:cs="Times New Roman"/>
        </w:rPr>
        <w:t xml:space="preserve">E. </w:t>
      </w:r>
      <w:r w:rsidR="00802A18" w:rsidRPr="007E5E6C">
        <w:rPr>
          <w:rFonts w:ascii="Times New Roman" w:hAnsi="Times New Roman" w:cs="Times New Roman"/>
        </w:rPr>
        <w:t xml:space="preserve">Grantz, </w:t>
      </w:r>
      <w:r w:rsidR="001A17F9" w:rsidRPr="007E5E6C">
        <w:rPr>
          <w:rFonts w:ascii="Times New Roman" w:hAnsi="Times New Roman" w:cs="Times New Roman"/>
        </w:rPr>
        <w:t xml:space="preserve">C.D. </w:t>
      </w:r>
      <w:r w:rsidR="00802A18" w:rsidRPr="007E5E6C">
        <w:rPr>
          <w:rFonts w:ascii="Times New Roman" w:hAnsi="Times New Roman" w:cs="Times New Roman"/>
        </w:rPr>
        <w:t xml:space="preserve">Willett, </w:t>
      </w:r>
      <w:r w:rsidR="001A17F9" w:rsidRPr="007E5E6C">
        <w:rPr>
          <w:rFonts w:ascii="Times New Roman" w:hAnsi="Times New Roman" w:cs="Times New Roman"/>
        </w:rPr>
        <w:t>N. Roma-</w:t>
      </w:r>
      <w:r w:rsidR="00802A18" w:rsidRPr="007E5E6C">
        <w:rPr>
          <w:rFonts w:ascii="Times New Roman" w:hAnsi="Times New Roman" w:cs="Times New Roman"/>
        </w:rPr>
        <w:t xml:space="preserve">Burgos (2019) Modeling the effect of </w:t>
      </w:r>
      <w:r w:rsidR="00802A18" w:rsidRPr="007E5E6C">
        <w:rPr>
          <w:rFonts w:ascii="Times New Roman" w:hAnsi="Times New Roman" w:cs="Times New Roman"/>
          <w:i/>
          <w:iCs/>
        </w:rPr>
        <w:t>S</w:t>
      </w:r>
      <w:r w:rsidR="00802A18" w:rsidRPr="007E5E6C">
        <w:rPr>
          <w:rFonts w:ascii="Times New Roman" w:hAnsi="Times New Roman" w:cs="Times New Roman"/>
        </w:rPr>
        <w:t xml:space="preserve">-metolachlor application timing on herbicide degradation in Captina silt loam soil. [Oral] Presentation </w:t>
      </w:r>
      <w:r w:rsidR="00802A18" w:rsidRPr="007E5E6C">
        <w:rPr>
          <w:rFonts w:ascii="Times New Roman" w:hAnsi="Times New Roman" w:cs="Times New Roman"/>
        </w:rPr>
        <w:lastRenderedPageBreak/>
        <w:t>at the Arkansas Crop Protection Association Research Conference. November 20, 2019</w:t>
      </w:r>
      <w:r w:rsidR="00802A18" w:rsidRPr="007E5E6C">
        <w:rPr>
          <w:rFonts w:ascii="Times New Roman" w:eastAsia="Calibri" w:hAnsi="Times New Roman" w:cs="Times New Roman"/>
        </w:rPr>
        <w:t xml:space="preserve">; </w:t>
      </w:r>
      <w:r w:rsidR="00802A18" w:rsidRPr="007E5E6C">
        <w:rPr>
          <w:rFonts w:ascii="Times New Roman" w:hAnsi="Times New Roman" w:cs="Times New Roman"/>
        </w:rPr>
        <w:t>Fayetteville, AR.</w:t>
      </w:r>
    </w:p>
    <w:p w14:paraId="6AD4EC02" w14:textId="4D40C2EE" w:rsidR="00802A18" w:rsidRPr="007E5E6C" w:rsidRDefault="00461F05" w:rsidP="00A97643">
      <w:pPr>
        <w:numPr>
          <w:ilvl w:val="1"/>
          <w:numId w:val="16"/>
        </w:numPr>
        <w:spacing w:after="0" w:line="276" w:lineRule="auto"/>
        <w:ind w:left="270" w:hanging="270"/>
        <w:contextualSpacing/>
        <w:rPr>
          <w:rFonts w:ascii="Times New Roman"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hAnsi="Times New Roman" w:cs="Times New Roman"/>
        </w:rPr>
        <w:t xml:space="preserve">, </w:t>
      </w:r>
      <w:r w:rsidR="001A17F9" w:rsidRPr="007E5E6C">
        <w:rPr>
          <w:rFonts w:ascii="Times New Roman" w:hAnsi="Times New Roman" w:cs="Times New Roman"/>
        </w:rPr>
        <w:t xml:space="preserve">N.R. </w:t>
      </w:r>
      <w:r w:rsidR="00802A18" w:rsidRPr="007E5E6C">
        <w:rPr>
          <w:rFonts w:ascii="Times New Roman" w:hAnsi="Times New Roman" w:cs="Times New Roman"/>
        </w:rPr>
        <w:t xml:space="preserve">Burgos, </w:t>
      </w:r>
      <w:r w:rsidR="001A17F9" w:rsidRPr="007E5E6C">
        <w:rPr>
          <w:rFonts w:ascii="Times New Roman" w:hAnsi="Times New Roman" w:cs="Times New Roman"/>
        </w:rPr>
        <w:t xml:space="preserve">C.D. </w:t>
      </w:r>
      <w:r w:rsidR="00802A18" w:rsidRPr="007E5E6C">
        <w:rPr>
          <w:rFonts w:ascii="Times New Roman" w:hAnsi="Times New Roman" w:cs="Times New Roman"/>
        </w:rPr>
        <w:t xml:space="preserve">Willett, </w:t>
      </w:r>
      <w:r w:rsidR="001A17F9" w:rsidRPr="007E5E6C">
        <w:rPr>
          <w:rFonts w:ascii="Times New Roman" w:hAnsi="Times New Roman" w:cs="Times New Roman"/>
        </w:rPr>
        <w:t xml:space="preserve">M.B. </w:t>
      </w:r>
      <w:r w:rsidR="00802A18" w:rsidRPr="007E5E6C">
        <w:rPr>
          <w:rFonts w:ascii="Times New Roman" w:hAnsi="Times New Roman" w:cs="Times New Roman"/>
        </w:rPr>
        <w:t xml:space="preserve">Bertucci, </w:t>
      </w:r>
      <w:r w:rsidR="001A17F9" w:rsidRPr="007E5E6C">
        <w:rPr>
          <w:rFonts w:ascii="Times New Roman" w:hAnsi="Times New Roman" w:cs="Times New Roman"/>
        </w:rPr>
        <w:t xml:space="preserve">E. </w:t>
      </w:r>
      <w:r w:rsidR="00802A18" w:rsidRPr="007E5E6C">
        <w:rPr>
          <w:rFonts w:ascii="Times New Roman" w:hAnsi="Times New Roman" w:cs="Times New Roman"/>
        </w:rPr>
        <w:t xml:space="preserve">Grantz (2019) Investigating Palmer amaranth resistance to </w:t>
      </w:r>
      <w:r w:rsidR="00802A18" w:rsidRPr="007E5E6C">
        <w:rPr>
          <w:rFonts w:ascii="Times New Roman" w:hAnsi="Times New Roman" w:cs="Times New Roman"/>
          <w:i/>
          <w:iCs/>
        </w:rPr>
        <w:t>S</w:t>
      </w:r>
      <w:r w:rsidR="00802A18" w:rsidRPr="007E5E6C">
        <w:rPr>
          <w:rFonts w:ascii="Times New Roman" w:hAnsi="Times New Roman" w:cs="Times New Roman"/>
        </w:rPr>
        <w:t>-metolachlor in Arkansas. [Oral] Presentation at the 20</w:t>
      </w:r>
      <w:r w:rsidR="00802A18" w:rsidRPr="007E5E6C">
        <w:rPr>
          <w:rFonts w:ascii="Times New Roman" w:hAnsi="Times New Roman" w:cs="Times New Roman"/>
          <w:vertAlign w:val="superscript"/>
        </w:rPr>
        <w:t>th</w:t>
      </w:r>
      <w:r w:rsidR="00802A18" w:rsidRPr="007E5E6C">
        <w:rPr>
          <w:rFonts w:ascii="Times New Roman" w:hAnsi="Times New Roman" w:cs="Times New Roman"/>
        </w:rPr>
        <w:t xml:space="preserve"> annual student presentation competition of Gamma Sigma Delta. March 15, 2019</w:t>
      </w:r>
      <w:r w:rsidR="00802A18" w:rsidRPr="007E5E6C">
        <w:rPr>
          <w:rFonts w:ascii="Times New Roman" w:eastAsia="Calibri" w:hAnsi="Times New Roman" w:cs="Times New Roman"/>
        </w:rPr>
        <w:t xml:space="preserve">; </w:t>
      </w:r>
      <w:r w:rsidR="00802A18" w:rsidRPr="007E5E6C">
        <w:rPr>
          <w:rFonts w:ascii="Times New Roman" w:hAnsi="Times New Roman" w:cs="Times New Roman"/>
        </w:rPr>
        <w:t>Fayetteville, AR.</w:t>
      </w:r>
    </w:p>
    <w:p w14:paraId="056F0410" w14:textId="5DD48730" w:rsidR="00802A18" w:rsidRPr="007E5E6C" w:rsidRDefault="00461F05" w:rsidP="00A97643">
      <w:pPr>
        <w:numPr>
          <w:ilvl w:val="1"/>
          <w:numId w:val="16"/>
        </w:numPr>
        <w:spacing w:after="0" w:line="276" w:lineRule="auto"/>
        <w:ind w:left="270" w:hanging="270"/>
        <w:contextualSpacing/>
        <w:rPr>
          <w:rFonts w:ascii="Times New Roman"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hAnsi="Times New Roman" w:cs="Times New Roman"/>
        </w:rPr>
        <w:t xml:space="preserve">, </w:t>
      </w:r>
      <w:r w:rsidR="001A17F9" w:rsidRPr="007E5E6C">
        <w:rPr>
          <w:rFonts w:ascii="Times New Roman" w:hAnsi="Times New Roman" w:cs="Times New Roman"/>
        </w:rPr>
        <w:t>N. Roma-</w:t>
      </w:r>
      <w:r w:rsidR="00802A18" w:rsidRPr="007E5E6C">
        <w:rPr>
          <w:rFonts w:ascii="Times New Roman" w:hAnsi="Times New Roman" w:cs="Times New Roman"/>
        </w:rPr>
        <w:t xml:space="preserve">Burgos, </w:t>
      </w:r>
      <w:r w:rsidR="001A17F9" w:rsidRPr="007E5E6C">
        <w:rPr>
          <w:rFonts w:ascii="Times New Roman" w:hAnsi="Times New Roman" w:cs="Times New Roman"/>
        </w:rPr>
        <w:t xml:space="preserve">C.D. </w:t>
      </w:r>
      <w:r w:rsidR="00802A18" w:rsidRPr="007E5E6C">
        <w:rPr>
          <w:rFonts w:ascii="Times New Roman" w:hAnsi="Times New Roman" w:cs="Times New Roman"/>
        </w:rPr>
        <w:t xml:space="preserve">Willett, </w:t>
      </w:r>
      <w:r w:rsidR="001A17F9" w:rsidRPr="007E5E6C">
        <w:rPr>
          <w:rFonts w:ascii="Times New Roman" w:hAnsi="Times New Roman" w:cs="Times New Roman"/>
        </w:rPr>
        <w:t xml:space="preserve">M.B. </w:t>
      </w:r>
      <w:r w:rsidR="00802A18" w:rsidRPr="007E5E6C">
        <w:rPr>
          <w:rFonts w:ascii="Times New Roman" w:hAnsi="Times New Roman" w:cs="Times New Roman"/>
        </w:rPr>
        <w:t xml:space="preserve">Bertucci, </w:t>
      </w:r>
      <w:r w:rsidR="001A17F9" w:rsidRPr="007E5E6C">
        <w:rPr>
          <w:rFonts w:ascii="Times New Roman" w:hAnsi="Times New Roman" w:cs="Times New Roman"/>
        </w:rPr>
        <w:t xml:space="preserve">E. </w:t>
      </w:r>
      <w:r w:rsidR="00802A18" w:rsidRPr="007E5E6C">
        <w:rPr>
          <w:rFonts w:ascii="Times New Roman" w:hAnsi="Times New Roman" w:cs="Times New Roman"/>
        </w:rPr>
        <w:t xml:space="preserve">Grantz (2019) Investigating Palmer amaranth resistance to </w:t>
      </w:r>
      <w:r w:rsidR="00802A18" w:rsidRPr="007E5E6C">
        <w:rPr>
          <w:rFonts w:ascii="Times New Roman" w:hAnsi="Times New Roman" w:cs="Times New Roman"/>
          <w:i/>
          <w:iCs/>
        </w:rPr>
        <w:t>S</w:t>
      </w:r>
      <w:r w:rsidR="00802A18" w:rsidRPr="007E5E6C">
        <w:rPr>
          <w:rFonts w:ascii="Times New Roman" w:hAnsi="Times New Roman" w:cs="Times New Roman"/>
        </w:rPr>
        <w:t>-metolachlor in Arkansas. [Poster] Proceedings of the 59th Annual Meeting of the Weed Science Society of America. February 11-14, 2019; New Orleans, LA.</w:t>
      </w:r>
    </w:p>
    <w:p w14:paraId="0EFB8CB1" w14:textId="1265C14A" w:rsidR="00802A18" w:rsidRPr="007E5E6C" w:rsidRDefault="00461F05" w:rsidP="00A97643">
      <w:pPr>
        <w:numPr>
          <w:ilvl w:val="1"/>
          <w:numId w:val="16"/>
        </w:numPr>
        <w:spacing w:after="0" w:line="276" w:lineRule="auto"/>
        <w:ind w:left="270" w:hanging="270"/>
        <w:contextualSpacing/>
        <w:rPr>
          <w:rFonts w:ascii="Times New Roman"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hAnsi="Times New Roman" w:cs="Times New Roman"/>
        </w:rPr>
        <w:t xml:space="preserve">, </w:t>
      </w:r>
      <w:r w:rsidR="001A17F9" w:rsidRPr="007E5E6C">
        <w:rPr>
          <w:rFonts w:ascii="Times New Roman" w:hAnsi="Times New Roman" w:cs="Times New Roman"/>
        </w:rPr>
        <w:t xml:space="preserve">A.J. </w:t>
      </w:r>
      <w:r w:rsidR="00802A18" w:rsidRPr="007E5E6C">
        <w:rPr>
          <w:rFonts w:ascii="Times New Roman" w:hAnsi="Times New Roman" w:cs="Times New Roman"/>
        </w:rPr>
        <w:t xml:space="preserve">Jhala, </w:t>
      </w:r>
      <w:r w:rsidR="001A17F9" w:rsidRPr="007E5E6C">
        <w:rPr>
          <w:rFonts w:ascii="Times New Roman" w:hAnsi="Times New Roman" w:cs="Times New Roman"/>
        </w:rPr>
        <w:t xml:space="preserve">S.Z. </w:t>
      </w:r>
      <w:r w:rsidR="00802A18" w:rsidRPr="007E5E6C">
        <w:rPr>
          <w:rFonts w:ascii="Times New Roman" w:hAnsi="Times New Roman" w:cs="Times New Roman"/>
        </w:rPr>
        <w:t xml:space="preserve">Knezevic, </w:t>
      </w:r>
      <w:r w:rsidR="001A17F9" w:rsidRPr="007E5E6C">
        <w:rPr>
          <w:rFonts w:ascii="Times New Roman" w:hAnsi="Times New Roman" w:cs="Times New Roman"/>
        </w:rPr>
        <w:t xml:space="preserve">T. </w:t>
      </w:r>
      <w:proofErr w:type="spellStart"/>
      <w:r w:rsidR="00802A18" w:rsidRPr="007E5E6C">
        <w:rPr>
          <w:rFonts w:ascii="Times New Roman" w:hAnsi="Times New Roman" w:cs="Times New Roman"/>
        </w:rPr>
        <w:t>Arkebauer</w:t>
      </w:r>
      <w:proofErr w:type="spellEnd"/>
      <w:r w:rsidR="00802A18" w:rsidRPr="007E5E6C">
        <w:rPr>
          <w:rFonts w:ascii="Times New Roman" w:hAnsi="Times New Roman" w:cs="Times New Roman"/>
        </w:rPr>
        <w:t xml:space="preserve">, </w:t>
      </w:r>
      <w:r w:rsidR="001A17F9" w:rsidRPr="007E5E6C">
        <w:rPr>
          <w:rFonts w:ascii="Times New Roman" w:hAnsi="Times New Roman" w:cs="Times New Roman"/>
        </w:rPr>
        <w:t xml:space="preserve">J.L. </w:t>
      </w:r>
      <w:r w:rsidR="00802A18" w:rsidRPr="007E5E6C">
        <w:rPr>
          <w:rFonts w:ascii="Times New Roman" w:hAnsi="Times New Roman" w:cs="Times New Roman"/>
        </w:rPr>
        <w:t xml:space="preserve">Lindquist (2016) </w:t>
      </w:r>
      <w:r w:rsidR="00802A18" w:rsidRPr="007E5E6C">
        <w:rPr>
          <w:rFonts w:ascii="Times New Roman" w:eastAsia="Calibri" w:hAnsi="Times New Roman" w:cs="Times New Roman"/>
        </w:rPr>
        <w:t>Soybean (</w:t>
      </w:r>
      <w:r w:rsidR="00802A18" w:rsidRPr="007E5E6C">
        <w:rPr>
          <w:rFonts w:ascii="Times New Roman" w:eastAsia="Calibri" w:hAnsi="Times New Roman" w:cs="Times New Roman"/>
          <w:i/>
          <w:iCs/>
        </w:rPr>
        <w:t>Glycine max</w:t>
      </w:r>
      <w:r w:rsidR="00802A18" w:rsidRPr="007E5E6C">
        <w:rPr>
          <w:rFonts w:ascii="Times New Roman" w:eastAsia="Calibri" w:hAnsi="Times New Roman" w:cs="Times New Roman"/>
        </w:rPr>
        <w:t xml:space="preserve"> L.) yield loss as affected by common ragweed (</w:t>
      </w:r>
      <w:r w:rsidR="00802A18" w:rsidRPr="007E5E6C">
        <w:rPr>
          <w:rFonts w:ascii="Times New Roman" w:eastAsia="Calibri" w:hAnsi="Times New Roman" w:cs="Times New Roman"/>
          <w:i/>
          <w:iCs/>
        </w:rPr>
        <w:t xml:space="preserve">Ambrosia </w:t>
      </w:r>
      <w:proofErr w:type="spellStart"/>
      <w:r w:rsidR="00802A18" w:rsidRPr="007E5E6C">
        <w:rPr>
          <w:rFonts w:ascii="Times New Roman" w:eastAsia="Calibri" w:hAnsi="Times New Roman" w:cs="Times New Roman"/>
          <w:i/>
          <w:iCs/>
        </w:rPr>
        <w:t>artemisiifolia</w:t>
      </w:r>
      <w:proofErr w:type="spellEnd"/>
      <w:r w:rsidR="00802A18" w:rsidRPr="007E5E6C">
        <w:rPr>
          <w:rFonts w:ascii="Times New Roman" w:eastAsia="Calibri" w:hAnsi="Times New Roman" w:cs="Times New Roman"/>
          <w:i/>
          <w:iCs/>
        </w:rPr>
        <w:t xml:space="preserve"> </w:t>
      </w:r>
      <w:r w:rsidR="00802A18" w:rsidRPr="007E5E6C">
        <w:rPr>
          <w:rFonts w:ascii="Times New Roman" w:eastAsia="Calibri" w:hAnsi="Times New Roman" w:cs="Times New Roman"/>
        </w:rPr>
        <w:t xml:space="preserve">L.) and common </w:t>
      </w:r>
      <w:proofErr w:type="spellStart"/>
      <w:r w:rsidR="00802A18" w:rsidRPr="007E5E6C">
        <w:rPr>
          <w:rFonts w:ascii="Times New Roman" w:eastAsia="Calibri" w:hAnsi="Times New Roman" w:cs="Times New Roman"/>
        </w:rPr>
        <w:t>waterhemp</w:t>
      </w:r>
      <w:proofErr w:type="spellEnd"/>
      <w:r w:rsidR="00802A18" w:rsidRPr="007E5E6C">
        <w:rPr>
          <w:rFonts w:ascii="Times New Roman" w:eastAsia="Calibri" w:hAnsi="Times New Roman" w:cs="Times New Roman"/>
        </w:rPr>
        <w:t xml:space="preserve"> (</w:t>
      </w:r>
      <w:proofErr w:type="spellStart"/>
      <w:r w:rsidR="00802A18" w:rsidRPr="007E5E6C">
        <w:rPr>
          <w:rFonts w:ascii="Times New Roman" w:eastAsia="Calibri" w:hAnsi="Times New Roman" w:cs="Times New Roman"/>
          <w:i/>
          <w:iCs/>
        </w:rPr>
        <w:t>Amaranthus</w:t>
      </w:r>
      <w:proofErr w:type="spellEnd"/>
      <w:r w:rsidR="00802A18" w:rsidRPr="007E5E6C">
        <w:rPr>
          <w:rFonts w:ascii="Times New Roman" w:eastAsia="Calibri" w:hAnsi="Times New Roman" w:cs="Times New Roman"/>
          <w:i/>
          <w:iCs/>
        </w:rPr>
        <w:t xml:space="preserve"> </w:t>
      </w:r>
      <w:proofErr w:type="spellStart"/>
      <w:r w:rsidR="00802A18" w:rsidRPr="007E5E6C">
        <w:rPr>
          <w:rFonts w:ascii="Times New Roman" w:eastAsia="Calibri" w:hAnsi="Times New Roman" w:cs="Times New Roman"/>
          <w:i/>
          <w:iCs/>
        </w:rPr>
        <w:t>rudis</w:t>
      </w:r>
      <w:proofErr w:type="spellEnd"/>
      <w:r w:rsidR="00802A18" w:rsidRPr="007E5E6C">
        <w:rPr>
          <w:rFonts w:ascii="Times New Roman" w:eastAsia="Calibri" w:hAnsi="Times New Roman" w:cs="Times New Roman"/>
          <w:i/>
          <w:iCs/>
        </w:rPr>
        <w:t xml:space="preserve"> </w:t>
      </w:r>
      <w:r w:rsidR="00802A18" w:rsidRPr="007E5E6C">
        <w:rPr>
          <w:rFonts w:ascii="Times New Roman" w:eastAsia="Calibri" w:hAnsi="Times New Roman" w:cs="Times New Roman"/>
        </w:rPr>
        <w:t xml:space="preserve">Sauer) in Nebraska. [Oral] </w:t>
      </w:r>
      <w:r w:rsidR="00802A18" w:rsidRPr="007E5E6C">
        <w:rPr>
          <w:rFonts w:ascii="Times New Roman" w:hAnsi="Times New Roman" w:cs="Times New Roman"/>
        </w:rPr>
        <w:t>Proceedings of the 71th Annual Meeting of the North Central Weed Science Society</w:t>
      </w:r>
      <w:r w:rsidR="00802A18" w:rsidRPr="007E5E6C">
        <w:rPr>
          <w:rFonts w:ascii="Times New Roman" w:hAnsi="Times New Roman" w:cs="Times New Roman"/>
          <w:shd w:val="clear" w:color="auto" w:fill="FFFFFF"/>
        </w:rPr>
        <w:t xml:space="preserve">, </w:t>
      </w:r>
      <w:r w:rsidR="00802A18" w:rsidRPr="007E5E6C">
        <w:rPr>
          <w:rFonts w:ascii="Times New Roman" w:hAnsi="Times New Roman" w:cs="Times New Roman"/>
        </w:rPr>
        <w:t>December 12-15, 2016, Des Moines, IA.</w:t>
      </w:r>
    </w:p>
    <w:p w14:paraId="65342DE6" w14:textId="360CD994" w:rsidR="0083140A" w:rsidRPr="007E5E6C" w:rsidRDefault="00461F05" w:rsidP="0083140A">
      <w:pPr>
        <w:numPr>
          <w:ilvl w:val="1"/>
          <w:numId w:val="16"/>
        </w:numPr>
        <w:spacing w:line="276" w:lineRule="auto"/>
        <w:ind w:left="270" w:hanging="270"/>
        <w:contextualSpacing/>
        <w:rPr>
          <w:rFonts w:ascii="Times New Roman" w:eastAsia="Calibri" w:hAnsi="Times New Roman" w:cs="Times New Roman"/>
        </w:rPr>
      </w:pPr>
      <w:r w:rsidRPr="007E5E6C">
        <w:rPr>
          <w:rFonts w:ascii="Times New Roman" w:eastAsia="Calibri" w:hAnsi="Times New Roman" w:cs="Times New Roman"/>
          <w:b/>
          <w:bCs/>
          <w:u w:val="single"/>
        </w:rPr>
        <w:t>K.B.-J. Kouame</w:t>
      </w:r>
      <w:r w:rsidR="00802A18" w:rsidRPr="007E5E6C">
        <w:rPr>
          <w:rFonts w:ascii="Times New Roman" w:hAnsi="Times New Roman" w:cs="Times New Roman"/>
        </w:rPr>
        <w:t xml:space="preserve">, </w:t>
      </w:r>
      <w:r w:rsidR="001A17F9" w:rsidRPr="007E5E6C">
        <w:rPr>
          <w:rFonts w:ascii="Times New Roman" w:hAnsi="Times New Roman" w:cs="Times New Roman"/>
        </w:rPr>
        <w:t xml:space="preserve">A.J. Jhala, S.Z. Knezevic, T. </w:t>
      </w:r>
      <w:proofErr w:type="spellStart"/>
      <w:r w:rsidR="001A17F9" w:rsidRPr="007E5E6C">
        <w:rPr>
          <w:rFonts w:ascii="Times New Roman" w:hAnsi="Times New Roman" w:cs="Times New Roman"/>
        </w:rPr>
        <w:t>Arkebauer</w:t>
      </w:r>
      <w:proofErr w:type="spellEnd"/>
      <w:r w:rsidR="001A17F9" w:rsidRPr="007E5E6C">
        <w:rPr>
          <w:rFonts w:ascii="Times New Roman" w:hAnsi="Times New Roman" w:cs="Times New Roman"/>
        </w:rPr>
        <w:t>, J.L. Lindquist</w:t>
      </w:r>
      <w:r w:rsidR="00802A18" w:rsidRPr="007E5E6C">
        <w:rPr>
          <w:rFonts w:ascii="Times New Roman" w:hAnsi="Times New Roman" w:cs="Times New Roman"/>
        </w:rPr>
        <w:t xml:space="preserve"> (2016) Effect of common ragweed (</w:t>
      </w:r>
      <w:r w:rsidR="00802A18" w:rsidRPr="007E5E6C">
        <w:rPr>
          <w:rFonts w:ascii="Times New Roman" w:hAnsi="Times New Roman" w:cs="Times New Roman"/>
          <w:i/>
        </w:rPr>
        <w:t xml:space="preserve">Ambrosia </w:t>
      </w:r>
      <w:proofErr w:type="spellStart"/>
      <w:r w:rsidR="00802A18" w:rsidRPr="007E5E6C">
        <w:rPr>
          <w:rFonts w:ascii="Times New Roman" w:hAnsi="Times New Roman" w:cs="Times New Roman"/>
          <w:i/>
        </w:rPr>
        <w:t>artemisiifolia</w:t>
      </w:r>
      <w:proofErr w:type="spellEnd"/>
      <w:r w:rsidR="00802A18" w:rsidRPr="007E5E6C">
        <w:rPr>
          <w:rFonts w:ascii="Times New Roman" w:hAnsi="Times New Roman" w:cs="Times New Roman"/>
        </w:rPr>
        <w:t xml:space="preserve"> L.) and common </w:t>
      </w:r>
      <w:proofErr w:type="spellStart"/>
      <w:r w:rsidR="00802A18" w:rsidRPr="007E5E6C">
        <w:rPr>
          <w:rFonts w:ascii="Times New Roman" w:hAnsi="Times New Roman" w:cs="Times New Roman"/>
        </w:rPr>
        <w:t>waterhemp</w:t>
      </w:r>
      <w:proofErr w:type="spellEnd"/>
      <w:r w:rsidR="00802A18" w:rsidRPr="007E5E6C">
        <w:rPr>
          <w:rFonts w:ascii="Times New Roman" w:hAnsi="Times New Roman" w:cs="Times New Roman"/>
        </w:rPr>
        <w:t xml:space="preserve"> (</w:t>
      </w:r>
      <w:proofErr w:type="spellStart"/>
      <w:r w:rsidR="00802A18" w:rsidRPr="007E5E6C">
        <w:rPr>
          <w:rFonts w:ascii="Times New Roman" w:hAnsi="Times New Roman" w:cs="Times New Roman"/>
          <w:i/>
        </w:rPr>
        <w:t>Amaranthus</w:t>
      </w:r>
      <w:proofErr w:type="spellEnd"/>
      <w:r w:rsidR="00802A18" w:rsidRPr="007E5E6C">
        <w:rPr>
          <w:rFonts w:ascii="Times New Roman" w:hAnsi="Times New Roman" w:cs="Times New Roman"/>
          <w:i/>
        </w:rPr>
        <w:t xml:space="preserve"> </w:t>
      </w:r>
      <w:proofErr w:type="spellStart"/>
      <w:r w:rsidR="00802A18" w:rsidRPr="007E5E6C">
        <w:rPr>
          <w:rFonts w:ascii="Times New Roman" w:hAnsi="Times New Roman" w:cs="Times New Roman"/>
          <w:i/>
        </w:rPr>
        <w:t>rudis</w:t>
      </w:r>
      <w:proofErr w:type="spellEnd"/>
      <w:r w:rsidR="00802A18" w:rsidRPr="007E5E6C">
        <w:rPr>
          <w:rFonts w:ascii="Times New Roman" w:hAnsi="Times New Roman" w:cs="Times New Roman"/>
        </w:rPr>
        <w:t xml:space="preserve"> Sauer) on soybean (</w:t>
      </w:r>
      <w:r w:rsidR="00802A18" w:rsidRPr="007E5E6C">
        <w:rPr>
          <w:rFonts w:ascii="Times New Roman" w:hAnsi="Times New Roman" w:cs="Times New Roman"/>
          <w:i/>
        </w:rPr>
        <w:t>Glycine max</w:t>
      </w:r>
      <w:r w:rsidR="00802A18" w:rsidRPr="007E5E6C">
        <w:rPr>
          <w:rFonts w:ascii="Times New Roman" w:hAnsi="Times New Roman" w:cs="Times New Roman"/>
        </w:rPr>
        <w:t xml:space="preserve"> L.) Growth.</w:t>
      </w:r>
      <w:r w:rsidR="00802A18" w:rsidRPr="007E5E6C">
        <w:rPr>
          <w:rFonts w:ascii="Times New Roman" w:eastAsia="Calibri" w:hAnsi="Times New Roman" w:cs="Times New Roman"/>
        </w:rPr>
        <w:t xml:space="preserve"> [Poster] </w:t>
      </w:r>
      <w:r w:rsidR="00802A18" w:rsidRPr="007E5E6C">
        <w:rPr>
          <w:rFonts w:ascii="Times New Roman" w:hAnsi="Times New Roman" w:cs="Times New Roman"/>
        </w:rPr>
        <w:t>Proceedings of the 71th Annual Meeting of the North Central Weed Science Society</w:t>
      </w:r>
      <w:r w:rsidR="00802A18" w:rsidRPr="007E5E6C">
        <w:rPr>
          <w:rFonts w:ascii="Times New Roman" w:hAnsi="Times New Roman" w:cs="Times New Roman"/>
          <w:shd w:val="clear" w:color="auto" w:fill="FFFFFF"/>
        </w:rPr>
        <w:t xml:space="preserve">, </w:t>
      </w:r>
      <w:r w:rsidR="00802A18" w:rsidRPr="007E5E6C">
        <w:rPr>
          <w:rFonts w:ascii="Times New Roman" w:hAnsi="Times New Roman" w:cs="Times New Roman"/>
        </w:rPr>
        <w:t>December 12-15, 2016, Des Moines, IA</w:t>
      </w:r>
      <w:r w:rsidR="00802A18" w:rsidRPr="007E5E6C">
        <w:rPr>
          <w:rFonts w:ascii="Times New Roman" w:eastAsia="Calibri" w:hAnsi="Times New Roman" w:cs="Times New Roman"/>
        </w:rPr>
        <w:t>.</w:t>
      </w:r>
    </w:p>
    <w:p w14:paraId="7AAF14F2" w14:textId="77777777" w:rsidR="0083140A" w:rsidRPr="007E5E6C" w:rsidRDefault="0083140A" w:rsidP="0083140A">
      <w:pPr>
        <w:spacing w:line="276" w:lineRule="auto"/>
        <w:contextualSpacing/>
        <w:rPr>
          <w:rFonts w:ascii="Times New Roman" w:eastAsia="Calibri" w:hAnsi="Times New Roman" w:cs="Times New Roman"/>
        </w:rPr>
      </w:pPr>
    </w:p>
    <w:p w14:paraId="4653635B" w14:textId="77777777" w:rsidR="003760E3" w:rsidRPr="007E5E6C" w:rsidRDefault="003760E3" w:rsidP="003760E3">
      <w:pPr>
        <w:spacing w:after="0" w:line="276" w:lineRule="auto"/>
        <w:rPr>
          <w:rFonts w:ascii="Times New Roman" w:hAnsi="Times New Roman" w:cs="Times New Roman"/>
          <w:b/>
          <w:bCs/>
        </w:rPr>
      </w:pPr>
      <w:r w:rsidRPr="007E5E6C">
        <w:rPr>
          <w:rFonts w:ascii="Times New Roman" w:hAnsi="Times New Roman" w:cs="Times New Roman"/>
          <w:b/>
          <w:bCs/>
        </w:rPr>
        <w:t>Honors/Awards</w:t>
      </w:r>
    </w:p>
    <w:p w14:paraId="08176B49" w14:textId="77777777" w:rsidR="003760E3" w:rsidRPr="007E5E6C" w:rsidRDefault="003760E3" w:rsidP="003760E3">
      <w:pPr>
        <w:numPr>
          <w:ilvl w:val="0"/>
          <w:numId w:val="12"/>
        </w:numPr>
        <w:spacing w:after="0" w:line="240" w:lineRule="auto"/>
        <w:ind w:left="270" w:hanging="270"/>
        <w:contextualSpacing/>
        <w:rPr>
          <w:rFonts w:ascii="Times New Roman" w:hAnsi="Times New Roman" w:cs="Times New Roman"/>
          <w:bCs/>
        </w:rPr>
      </w:pPr>
      <w:r w:rsidRPr="007E5E6C">
        <w:rPr>
          <w:rFonts w:ascii="Times New Roman" w:hAnsi="Times New Roman" w:cs="Times New Roman"/>
        </w:rPr>
        <w:t>PhD Oral Presentation; 3</w:t>
      </w:r>
      <w:r w:rsidRPr="007E5E6C">
        <w:rPr>
          <w:rFonts w:ascii="Times New Roman" w:hAnsi="Times New Roman" w:cs="Times New Roman"/>
          <w:vertAlign w:val="superscript"/>
        </w:rPr>
        <w:t>rd</w:t>
      </w:r>
      <w:r w:rsidRPr="007E5E6C">
        <w:rPr>
          <w:rFonts w:ascii="Times New Roman" w:hAnsi="Times New Roman" w:cs="Times New Roman"/>
        </w:rPr>
        <w:t xml:space="preserve"> Place: Arkansas Crop Protection Association</w:t>
      </w:r>
      <w:r w:rsidRPr="007E5E6C">
        <w:rPr>
          <w:rFonts w:ascii="Times New Roman" w:hAnsi="Times New Roman" w:cs="Times New Roman"/>
        </w:rPr>
        <w:tab/>
      </w:r>
      <w:r w:rsidRPr="007E5E6C">
        <w:rPr>
          <w:rFonts w:ascii="Times New Roman" w:hAnsi="Times New Roman" w:cs="Times New Roman"/>
        </w:rPr>
        <w:tab/>
        <w:t>11/2019</w:t>
      </w:r>
    </w:p>
    <w:p w14:paraId="057B7F1A" w14:textId="77777777" w:rsidR="003760E3" w:rsidRPr="007E5E6C" w:rsidRDefault="003760E3" w:rsidP="003760E3">
      <w:pPr>
        <w:numPr>
          <w:ilvl w:val="0"/>
          <w:numId w:val="12"/>
        </w:numPr>
        <w:spacing w:after="0" w:line="240" w:lineRule="auto"/>
        <w:ind w:left="270" w:hanging="270"/>
        <w:contextualSpacing/>
        <w:rPr>
          <w:rFonts w:ascii="Times New Roman" w:hAnsi="Times New Roman" w:cs="Times New Roman"/>
          <w:bCs/>
        </w:rPr>
      </w:pPr>
      <w:r w:rsidRPr="007E5E6C">
        <w:rPr>
          <w:rFonts w:ascii="Times New Roman" w:hAnsi="Times New Roman" w:cs="Times New Roman"/>
        </w:rPr>
        <w:t>Doctoral Student Travel Grant</w:t>
      </w:r>
      <w:r w:rsidRPr="007E5E6C">
        <w:rPr>
          <w:rFonts w:ascii="Times New Roman" w:hAnsi="Times New Roman" w:cs="Times New Roman"/>
          <w:bCs/>
        </w:rPr>
        <w:t xml:space="preserve">: University of Arkansas, Fayetteville </w:t>
      </w:r>
      <w:r w:rsidRPr="007E5E6C">
        <w:rPr>
          <w:rFonts w:ascii="Times New Roman" w:hAnsi="Times New Roman" w:cs="Times New Roman"/>
          <w:bCs/>
        </w:rPr>
        <w:tab/>
      </w:r>
      <w:r w:rsidRPr="007E5E6C">
        <w:rPr>
          <w:rFonts w:ascii="Times New Roman" w:hAnsi="Times New Roman" w:cs="Times New Roman"/>
          <w:bCs/>
        </w:rPr>
        <w:tab/>
      </w:r>
      <w:r w:rsidRPr="007E5E6C">
        <w:rPr>
          <w:rFonts w:ascii="Times New Roman" w:hAnsi="Times New Roman" w:cs="Times New Roman"/>
          <w:bCs/>
        </w:rPr>
        <w:tab/>
        <w:t>02/2019</w:t>
      </w:r>
    </w:p>
    <w:p w14:paraId="6DC7C908" w14:textId="77777777" w:rsidR="003760E3" w:rsidRPr="007E5E6C" w:rsidRDefault="003760E3" w:rsidP="003760E3">
      <w:pPr>
        <w:numPr>
          <w:ilvl w:val="0"/>
          <w:numId w:val="12"/>
        </w:numPr>
        <w:spacing w:after="0" w:line="240" w:lineRule="auto"/>
        <w:ind w:left="270" w:hanging="270"/>
        <w:contextualSpacing/>
        <w:rPr>
          <w:rFonts w:ascii="Times New Roman" w:hAnsi="Times New Roman" w:cs="Times New Roman"/>
        </w:rPr>
      </w:pPr>
      <w:r w:rsidRPr="007E5E6C">
        <w:rPr>
          <w:rFonts w:ascii="Times New Roman" w:hAnsi="Times New Roman" w:cs="Times New Roman"/>
        </w:rPr>
        <w:t>Foreign Fulbright Scholarship; US Department of State</w:t>
      </w:r>
      <w:r w:rsidRPr="007E5E6C">
        <w:rPr>
          <w:rFonts w:ascii="Times New Roman" w:hAnsi="Times New Roman" w:cs="Times New Roman"/>
        </w:rPr>
        <w:tab/>
      </w:r>
      <w:r w:rsidRPr="007E5E6C">
        <w:rPr>
          <w:rFonts w:ascii="Times New Roman" w:hAnsi="Times New Roman" w:cs="Times New Roman"/>
        </w:rPr>
        <w:tab/>
      </w:r>
      <w:r w:rsidRPr="007E5E6C">
        <w:rPr>
          <w:rFonts w:ascii="Times New Roman" w:hAnsi="Times New Roman" w:cs="Times New Roman"/>
        </w:rPr>
        <w:tab/>
      </w:r>
      <w:r w:rsidRPr="007E5E6C">
        <w:rPr>
          <w:rFonts w:ascii="Times New Roman" w:hAnsi="Times New Roman" w:cs="Times New Roman"/>
        </w:rPr>
        <w:tab/>
        <w:t>2015-2018</w:t>
      </w:r>
    </w:p>
    <w:p w14:paraId="309AB81D" w14:textId="77777777" w:rsidR="003760E3" w:rsidRPr="007E5E6C" w:rsidRDefault="003760E3" w:rsidP="003760E3">
      <w:pPr>
        <w:spacing w:after="0" w:line="240" w:lineRule="auto"/>
        <w:rPr>
          <w:rFonts w:ascii="Times New Roman" w:hAnsi="Times New Roman" w:cs="Times New Roman"/>
          <w:b/>
          <w:bCs/>
        </w:rPr>
      </w:pPr>
    </w:p>
    <w:p w14:paraId="3A95FA91" w14:textId="77777777" w:rsidR="003760E3" w:rsidRPr="007E5E6C" w:rsidRDefault="003760E3" w:rsidP="003760E3">
      <w:pPr>
        <w:spacing w:after="0" w:line="276" w:lineRule="auto"/>
        <w:rPr>
          <w:rFonts w:ascii="Times New Roman" w:hAnsi="Times New Roman" w:cs="Times New Roman"/>
          <w:b/>
          <w:bCs/>
        </w:rPr>
      </w:pPr>
      <w:r w:rsidRPr="007E5E6C">
        <w:rPr>
          <w:rFonts w:ascii="Times New Roman" w:hAnsi="Times New Roman" w:cs="Times New Roman"/>
          <w:b/>
          <w:bCs/>
        </w:rPr>
        <w:t>Professional activities</w:t>
      </w:r>
    </w:p>
    <w:p w14:paraId="26BA51D6" w14:textId="77777777" w:rsidR="003760E3" w:rsidRPr="007E5E6C" w:rsidRDefault="003760E3" w:rsidP="003760E3">
      <w:pPr>
        <w:numPr>
          <w:ilvl w:val="0"/>
          <w:numId w:val="12"/>
        </w:numPr>
        <w:spacing w:after="0" w:line="276" w:lineRule="auto"/>
        <w:ind w:left="270" w:hanging="270"/>
        <w:contextualSpacing/>
        <w:rPr>
          <w:rFonts w:ascii="Times New Roman" w:hAnsi="Times New Roman" w:cs="Times New Roman"/>
        </w:rPr>
      </w:pPr>
      <w:r w:rsidRPr="007E5E6C">
        <w:rPr>
          <w:rFonts w:ascii="Times New Roman" w:hAnsi="Times New Roman" w:cs="Times New Roman"/>
        </w:rPr>
        <w:t xml:space="preserve">Weed Science Society of America </w:t>
      </w:r>
    </w:p>
    <w:p w14:paraId="54E24B51" w14:textId="77777777" w:rsidR="003760E3" w:rsidRPr="007E5E6C" w:rsidRDefault="003760E3" w:rsidP="003760E3">
      <w:pPr>
        <w:numPr>
          <w:ilvl w:val="0"/>
          <w:numId w:val="12"/>
        </w:numPr>
        <w:spacing w:after="0" w:line="276" w:lineRule="auto"/>
        <w:ind w:left="270" w:hanging="270"/>
        <w:contextualSpacing/>
        <w:rPr>
          <w:rFonts w:ascii="Times New Roman" w:hAnsi="Times New Roman" w:cs="Times New Roman"/>
        </w:rPr>
      </w:pPr>
      <w:r w:rsidRPr="007E5E6C">
        <w:rPr>
          <w:rFonts w:ascii="Times New Roman" w:hAnsi="Times New Roman" w:cs="Times New Roman"/>
        </w:rPr>
        <w:t xml:space="preserve">Western Society of Weed Science </w:t>
      </w:r>
    </w:p>
    <w:p w14:paraId="087054B2" w14:textId="77777777" w:rsidR="003760E3" w:rsidRPr="007E5E6C" w:rsidRDefault="003760E3" w:rsidP="003760E3">
      <w:pPr>
        <w:numPr>
          <w:ilvl w:val="0"/>
          <w:numId w:val="12"/>
        </w:numPr>
        <w:spacing w:after="0" w:line="276" w:lineRule="auto"/>
        <w:ind w:left="270" w:hanging="270"/>
        <w:contextualSpacing/>
        <w:rPr>
          <w:rFonts w:ascii="Times New Roman" w:hAnsi="Times New Roman" w:cs="Times New Roman"/>
        </w:rPr>
      </w:pPr>
      <w:r w:rsidRPr="007E5E6C">
        <w:rPr>
          <w:rFonts w:ascii="Times New Roman" w:hAnsi="Times New Roman" w:cs="Times New Roman"/>
        </w:rPr>
        <w:t>North Central Weed Science Society</w:t>
      </w:r>
    </w:p>
    <w:p w14:paraId="55455A71" w14:textId="77777777" w:rsidR="00053662" w:rsidRPr="007E5E6C" w:rsidRDefault="003760E3" w:rsidP="009D51AC">
      <w:pPr>
        <w:numPr>
          <w:ilvl w:val="0"/>
          <w:numId w:val="12"/>
        </w:numPr>
        <w:spacing w:after="0" w:line="276" w:lineRule="auto"/>
        <w:ind w:left="270" w:hanging="270"/>
        <w:contextualSpacing/>
        <w:rPr>
          <w:rFonts w:ascii="Times New Roman" w:hAnsi="Times New Roman" w:cs="Times New Roman"/>
          <w:b/>
          <w:bCs/>
        </w:rPr>
      </w:pPr>
      <w:r w:rsidRPr="007E5E6C">
        <w:rPr>
          <w:rFonts w:ascii="Times New Roman" w:hAnsi="Times New Roman" w:cs="Times New Roman"/>
        </w:rPr>
        <w:t xml:space="preserve">Reviewer for </w:t>
      </w:r>
      <w:proofErr w:type="spellStart"/>
      <w:r w:rsidRPr="007E5E6C">
        <w:rPr>
          <w:rFonts w:ascii="Times New Roman" w:hAnsi="Times New Roman" w:cs="Times New Roman"/>
        </w:rPr>
        <w:t>Agrosystems</w:t>
      </w:r>
      <w:proofErr w:type="spellEnd"/>
      <w:r w:rsidRPr="007E5E6C">
        <w:rPr>
          <w:rFonts w:ascii="Times New Roman" w:hAnsi="Times New Roman" w:cs="Times New Roman"/>
        </w:rPr>
        <w:t xml:space="preserve">, Geosciences &amp; Environment, </w:t>
      </w:r>
      <w:r w:rsidRPr="007E5E6C">
        <w:rPr>
          <w:rFonts w:ascii="Times New Roman" w:hAnsi="Times New Roman" w:cs="Times New Roman"/>
          <w:i/>
          <w:iCs/>
        </w:rPr>
        <w:t>Sci. Report</w:t>
      </w:r>
      <w:r w:rsidRPr="007E5E6C">
        <w:rPr>
          <w:rFonts w:ascii="Times New Roman" w:hAnsi="Times New Roman" w:cs="Times New Roman"/>
        </w:rPr>
        <w:t xml:space="preserve">, </w:t>
      </w:r>
      <w:r w:rsidRPr="007E5E6C">
        <w:rPr>
          <w:rFonts w:ascii="Times New Roman" w:hAnsi="Times New Roman" w:cs="Times New Roman"/>
          <w:i/>
          <w:iCs/>
        </w:rPr>
        <w:t xml:space="preserve">Crop Forage Turfgrass Manage., </w:t>
      </w:r>
      <w:r w:rsidRPr="007E5E6C">
        <w:rPr>
          <w:rFonts w:ascii="Times New Roman" w:hAnsi="Times New Roman" w:cs="Times New Roman"/>
        </w:rPr>
        <w:t>Frontiers in Agronomy</w:t>
      </w:r>
      <w:r w:rsidR="00D27F95" w:rsidRPr="007E5E6C">
        <w:rPr>
          <w:rFonts w:ascii="Times New Roman" w:hAnsi="Times New Roman" w:cs="Times New Roman"/>
        </w:rPr>
        <w:t>, PLOS ONE, Pest Management Science, Weed Science, Weed Technology</w:t>
      </w:r>
    </w:p>
    <w:p w14:paraId="54267CE8" w14:textId="49C0D331" w:rsidR="000E23EC" w:rsidRPr="007E5E6C" w:rsidRDefault="000E23EC" w:rsidP="00053662">
      <w:pPr>
        <w:spacing w:after="0" w:line="276" w:lineRule="auto"/>
        <w:contextualSpacing/>
        <w:rPr>
          <w:rFonts w:ascii="Times New Roman" w:hAnsi="Times New Roman" w:cs="Times New Roman"/>
          <w:b/>
          <w:bCs/>
        </w:rPr>
      </w:pPr>
    </w:p>
    <w:p w14:paraId="308C1CC8" w14:textId="3B75F15B" w:rsidR="000E23EC" w:rsidRPr="007E5E6C" w:rsidRDefault="00D27F95" w:rsidP="000E23EC">
      <w:pPr>
        <w:spacing w:after="0" w:line="240" w:lineRule="auto"/>
        <w:contextualSpacing/>
        <w:rPr>
          <w:rFonts w:ascii="Times New Roman" w:hAnsi="Times New Roman" w:cs="Times New Roman"/>
        </w:rPr>
      </w:pPr>
      <w:r w:rsidRPr="007E5E6C">
        <w:rPr>
          <w:rFonts w:ascii="Times New Roman" w:hAnsi="Times New Roman" w:cs="Times New Roman"/>
          <w:b/>
          <w:bCs/>
        </w:rPr>
        <w:t>Grants</w:t>
      </w:r>
      <w:r w:rsidR="000E23EC" w:rsidRPr="007E5E6C">
        <w:rPr>
          <w:rFonts w:ascii="Times New Roman" w:hAnsi="Times New Roman" w:cs="Times New Roman"/>
          <w:b/>
        </w:rPr>
        <w:t xml:space="preserve"> </w:t>
      </w:r>
      <w:r w:rsidR="003E0985" w:rsidRPr="007E5E6C">
        <w:rPr>
          <w:rFonts w:ascii="Times New Roman" w:hAnsi="Times New Roman" w:cs="Times New Roman"/>
        </w:rPr>
        <w:t xml:space="preserve">(since </w:t>
      </w:r>
      <w:r w:rsidR="000E23EC" w:rsidRPr="007E5E6C">
        <w:rPr>
          <w:rFonts w:ascii="Times New Roman" w:hAnsi="Times New Roman" w:cs="Times New Roman"/>
        </w:rPr>
        <w:t>January 2024</w:t>
      </w:r>
      <w:r w:rsidR="003E0985" w:rsidRPr="007E5E6C">
        <w:rPr>
          <w:rFonts w:ascii="Times New Roman" w:hAnsi="Times New Roman" w:cs="Times New Roman"/>
        </w:rPr>
        <w:t xml:space="preserve">): </w:t>
      </w:r>
    </w:p>
    <w:p w14:paraId="6E579D86" w14:textId="77777777" w:rsidR="000E23EC" w:rsidRPr="007E5E6C" w:rsidRDefault="000E23EC" w:rsidP="00391973">
      <w:pPr>
        <w:spacing w:after="0" w:line="276" w:lineRule="auto"/>
        <w:contextualSpacing/>
        <w:rPr>
          <w:rFonts w:ascii="Times New Roman" w:hAnsi="Times New Roman" w:cs="Times New Roman"/>
        </w:rPr>
      </w:pPr>
    </w:p>
    <w:p w14:paraId="6C3C5C31" w14:textId="49798E02" w:rsidR="003E0985" w:rsidRPr="007E5E6C" w:rsidRDefault="000E23EC" w:rsidP="0095234A">
      <w:pPr>
        <w:numPr>
          <w:ilvl w:val="0"/>
          <w:numId w:val="12"/>
        </w:numPr>
        <w:spacing w:after="0" w:line="276" w:lineRule="auto"/>
        <w:ind w:left="270" w:hanging="270"/>
        <w:contextualSpacing/>
        <w:rPr>
          <w:rFonts w:ascii="Times New Roman" w:hAnsi="Times New Roman" w:cs="Times New Roman"/>
        </w:rPr>
      </w:pPr>
      <w:r w:rsidRPr="007E5E6C">
        <w:rPr>
          <w:rFonts w:ascii="Times New Roman" w:hAnsi="Times New Roman" w:cs="Times New Roman"/>
        </w:rPr>
        <w:t>D</w:t>
      </w:r>
      <w:r w:rsidR="008D1332" w:rsidRPr="007E5E6C">
        <w:rPr>
          <w:rFonts w:ascii="Times New Roman" w:hAnsi="Times New Roman" w:cs="Times New Roman"/>
        </w:rPr>
        <w:t xml:space="preserve">. </w:t>
      </w:r>
      <w:r w:rsidRPr="007E5E6C">
        <w:rPr>
          <w:rFonts w:ascii="Times New Roman" w:hAnsi="Times New Roman" w:cs="Times New Roman"/>
        </w:rPr>
        <w:t>Ruiz, D</w:t>
      </w:r>
      <w:r w:rsidR="008D1332" w:rsidRPr="007E5E6C">
        <w:rPr>
          <w:rFonts w:ascii="Times New Roman" w:hAnsi="Times New Roman" w:cs="Times New Roman"/>
        </w:rPr>
        <w:t>.</w:t>
      </w:r>
      <w:r w:rsidRPr="007E5E6C">
        <w:rPr>
          <w:rFonts w:ascii="Times New Roman" w:hAnsi="Times New Roman" w:cs="Times New Roman"/>
        </w:rPr>
        <w:t xml:space="preserve"> Suarez, J</w:t>
      </w:r>
      <w:r w:rsidR="008D1332" w:rsidRPr="007E5E6C">
        <w:rPr>
          <w:rFonts w:ascii="Times New Roman" w:hAnsi="Times New Roman" w:cs="Times New Roman"/>
        </w:rPr>
        <w:t>.</w:t>
      </w:r>
      <w:r w:rsidRPr="007E5E6C">
        <w:rPr>
          <w:rFonts w:ascii="Times New Roman" w:hAnsi="Times New Roman" w:cs="Times New Roman"/>
        </w:rPr>
        <w:t xml:space="preserve"> Aguilar, J</w:t>
      </w:r>
      <w:r w:rsidR="008D1332" w:rsidRPr="007E5E6C">
        <w:rPr>
          <w:rFonts w:ascii="Times New Roman" w:hAnsi="Times New Roman" w:cs="Times New Roman"/>
        </w:rPr>
        <w:t>.</w:t>
      </w:r>
      <w:r w:rsidRPr="007E5E6C">
        <w:rPr>
          <w:rFonts w:ascii="Times New Roman" w:hAnsi="Times New Roman" w:cs="Times New Roman"/>
        </w:rPr>
        <w:t xml:space="preserve"> Holman,</w:t>
      </w:r>
      <w:r w:rsidR="0095234A" w:rsidRPr="007E5E6C">
        <w:rPr>
          <w:rFonts w:ascii="Times New Roman" w:hAnsi="Times New Roman" w:cs="Times New Roman"/>
        </w:rPr>
        <w:t xml:space="preserve"> </w:t>
      </w:r>
      <w:r w:rsidRPr="007E5E6C">
        <w:rPr>
          <w:rFonts w:ascii="Times New Roman" w:hAnsi="Times New Roman" w:cs="Times New Roman"/>
        </w:rPr>
        <w:t>V</w:t>
      </w:r>
      <w:r w:rsidR="008D1332" w:rsidRPr="007E5E6C">
        <w:rPr>
          <w:rFonts w:ascii="Times New Roman" w:hAnsi="Times New Roman" w:cs="Times New Roman"/>
        </w:rPr>
        <w:t>.</w:t>
      </w:r>
      <w:r w:rsidRPr="007E5E6C">
        <w:rPr>
          <w:rFonts w:ascii="Times New Roman" w:hAnsi="Times New Roman" w:cs="Times New Roman"/>
        </w:rPr>
        <w:t xml:space="preserve"> Kumar,</w:t>
      </w:r>
      <w:r w:rsidR="0095234A" w:rsidRPr="007E5E6C">
        <w:rPr>
          <w:rFonts w:ascii="Times New Roman" w:hAnsi="Times New Roman" w:cs="Times New Roman"/>
        </w:rPr>
        <w:t xml:space="preserve"> </w:t>
      </w:r>
      <w:r w:rsidRPr="007E5E6C">
        <w:rPr>
          <w:rFonts w:ascii="Times New Roman" w:hAnsi="Times New Roman" w:cs="Times New Roman"/>
        </w:rPr>
        <w:t>A</w:t>
      </w:r>
      <w:r w:rsidR="008D1332" w:rsidRPr="007E5E6C">
        <w:rPr>
          <w:rFonts w:ascii="Times New Roman" w:hAnsi="Times New Roman" w:cs="Times New Roman"/>
        </w:rPr>
        <w:t>.</w:t>
      </w:r>
      <w:r w:rsidR="0095234A" w:rsidRPr="007E5E6C">
        <w:rPr>
          <w:rFonts w:ascii="Times New Roman" w:hAnsi="Times New Roman" w:cs="Times New Roman"/>
        </w:rPr>
        <w:t xml:space="preserve"> </w:t>
      </w:r>
      <w:r w:rsidRPr="007E5E6C">
        <w:rPr>
          <w:rFonts w:ascii="Times New Roman" w:hAnsi="Times New Roman" w:cs="Times New Roman"/>
        </w:rPr>
        <w:t>Obour, B</w:t>
      </w:r>
      <w:r w:rsidR="008D1332" w:rsidRPr="007E5E6C">
        <w:rPr>
          <w:rFonts w:ascii="Times New Roman" w:hAnsi="Times New Roman" w:cs="Times New Roman"/>
        </w:rPr>
        <w:t>.</w:t>
      </w:r>
      <w:r w:rsidR="0095234A" w:rsidRPr="007E5E6C">
        <w:rPr>
          <w:rFonts w:ascii="Times New Roman" w:hAnsi="Times New Roman" w:cs="Times New Roman"/>
        </w:rPr>
        <w:t xml:space="preserve"> </w:t>
      </w:r>
      <w:r w:rsidRPr="007E5E6C">
        <w:rPr>
          <w:rFonts w:ascii="Times New Roman" w:hAnsi="Times New Roman" w:cs="Times New Roman"/>
        </w:rPr>
        <w:t>Olson, C</w:t>
      </w:r>
      <w:r w:rsidR="008D1332" w:rsidRPr="007E5E6C">
        <w:rPr>
          <w:rFonts w:ascii="Times New Roman" w:hAnsi="Times New Roman" w:cs="Times New Roman"/>
        </w:rPr>
        <w:t>.</w:t>
      </w:r>
      <w:r w:rsidR="0095234A" w:rsidRPr="007E5E6C">
        <w:rPr>
          <w:rFonts w:ascii="Times New Roman" w:hAnsi="Times New Roman" w:cs="Times New Roman"/>
        </w:rPr>
        <w:t xml:space="preserve"> </w:t>
      </w:r>
      <w:r w:rsidRPr="007E5E6C">
        <w:rPr>
          <w:rFonts w:ascii="Times New Roman" w:hAnsi="Times New Roman" w:cs="Times New Roman"/>
        </w:rPr>
        <w:t>Rice</w:t>
      </w:r>
      <w:r w:rsidR="0095234A" w:rsidRPr="007E5E6C">
        <w:rPr>
          <w:rFonts w:ascii="Times New Roman" w:hAnsi="Times New Roman" w:cs="Times New Roman"/>
        </w:rPr>
        <w:t xml:space="preserve">, </w:t>
      </w:r>
      <w:r w:rsidRPr="007E5E6C">
        <w:rPr>
          <w:rFonts w:ascii="Times New Roman" w:hAnsi="Times New Roman" w:cs="Times New Roman"/>
        </w:rPr>
        <w:t>L</w:t>
      </w:r>
      <w:r w:rsidR="008D1332" w:rsidRPr="007E5E6C">
        <w:rPr>
          <w:rFonts w:ascii="Times New Roman" w:hAnsi="Times New Roman" w:cs="Times New Roman"/>
        </w:rPr>
        <w:t>.</w:t>
      </w:r>
      <w:r w:rsidRPr="007E5E6C">
        <w:rPr>
          <w:rFonts w:ascii="Times New Roman" w:hAnsi="Times New Roman" w:cs="Times New Roman"/>
        </w:rPr>
        <w:t xml:space="preserve"> Zeglin,</w:t>
      </w:r>
      <w:r w:rsidR="0095234A" w:rsidRPr="007E5E6C">
        <w:rPr>
          <w:rFonts w:ascii="Times New Roman" w:hAnsi="Times New Roman" w:cs="Times New Roman"/>
        </w:rPr>
        <w:t xml:space="preserve"> </w:t>
      </w:r>
      <w:r w:rsidRPr="007E5E6C">
        <w:rPr>
          <w:rFonts w:ascii="Times New Roman" w:hAnsi="Times New Roman" w:cs="Times New Roman"/>
        </w:rPr>
        <w:t>G</w:t>
      </w:r>
      <w:r w:rsidR="008D1332" w:rsidRPr="007E5E6C">
        <w:rPr>
          <w:rFonts w:ascii="Times New Roman" w:hAnsi="Times New Roman" w:cs="Times New Roman"/>
        </w:rPr>
        <w:t>.</w:t>
      </w:r>
      <w:r w:rsidR="0095234A" w:rsidRPr="007E5E6C">
        <w:rPr>
          <w:rFonts w:ascii="Times New Roman" w:hAnsi="Times New Roman" w:cs="Times New Roman"/>
        </w:rPr>
        <w:t xml:space="preserve"> </w:t>
      </w:r>
      <w:proofErr w:type="spellStart"/>
      <w:r w:rsidRPr="007E5E6C">
        <w:rPr>
          <w:rFonts w:ascii="Times New Roman" w:hAnsi="Times New Roman" w:cs="Times New Roman"/>
        </w:rPr>
        <w:t>Ibendahl</w:t>
      </w:r>
      <w:proofErr w:type="spellEnd"/>
      <w:r w:rsidRPr="007E5E6C">
        <w:rPr>
          <w:rFonts w:ascii="Times New Roman" w:hAnsi="Times New Roman" w:cs="Times New Roman"/>
        </w:rPr>
        <w:t>,</w:t>
      </w:r>
      <w:r w:rsidR="0095234A" w:rsidRPr="007E5E6C">
        <w:rPr>
          <w:rFonts w:ascii="Times New Roman" w:hAnsi="Times New Roman" w:cs="Times New Roman"/>
        </w:rPr>
        <w:t xml:space="preserve"> </w:t>
      </w:r>
      <w:r w:rsidRPr="007E5E6C">
        <w:rPr>
          <w:rFonts w:ascii="Times New Roman" w:hAnsi="Times New Roman" w:cs="Times New Roman"/>
        </w:rPr>
        <w:t>D</w:t>
      </w:r>
      <w:r w:rsidR="008D1332" w:rsidRPr="007E5E6C">
        <w:rPr>
          <w:rFonts w:ascii="Times New Roman" w:hAnsi="Times New Roman" w:cs="Times New Roman"/>
        </w:rPr>
        <w:t>.</w:t>
      </w:r>
      <w:r w:rsidR="0095234A" w:rsidRPr="007E5E6C">
        <w:rPr>
          <w:rFonts w:ascii="Times New Roman" w:hAnsi="Times New Roman" w:cs="Times New Roman"/>
        </w:rPr>
        <w:t xml:space="preserve"> </w:t>
      </w:r>
      <w:r w:rsidRPr="007E5E6C">
        <w:rPr>
          <w:rFonts w:ascii="Times New Roman" w:hAnsi="Times New Roman" w:cs="Times New Roman"/>
        </w:rPr>
        <w:t>O’Brien,</w:t>
      </w:r>
      <w:r w:rsidR="0095234A" w:rsidRPr="007E5E6C">
        <w:rPr>
          <w:rFonts w:ascii="Times New Roman" w:hAnsi="Times New Roman" w:cs="Times New Roman"/>
        </w:rPr>
        <w:t xml:space="preserve"> </w:t>
      </w:r>
      <w:r w:rsidRPr="007E5E6C">
        <w:rPr>
          <w:rFonts w:ascii="Times New Roman" w:hAnsi="Times New Roman" w:cs="Times New Roman"/>
          <w:b/>
          <w:bCs/>
          <w:u w:val="single"/>
        </w:rPr>
        <w:t>J</w:t>
      </w:r>
      <w:r w:rsidR="008D1332" w:rsidRPr="007E5E6C">
        <w:rPr>
          <w:rFonts w:ascii="Times New Roman" w:hAnsi="Times New Roman" w:cs="Times New Roman"/>
          <w:b/>
          <w:bCs/>
          <w:u w:val="single"/>
        </w:rPr>
        <w:t xml:space="preserve">. </w:t>
      </w:r>
      <w:r w:rsidRPr="007E5E6C">
        <w:rPr>
          <w:rFonts w:ascii="Times New Roman" w:hAnsi="Times New Roman" w:cs="Times New Roman"/>
          <w:b/>
          <w:bCs/>
          <w:u w:val="single"/>
        </w:rPr>
        <w:t>Kouame</w:t>
      </w:r>
      <w:r w:rsidR="0095234A" w:rsidRPr="007E5E6C">
        <w:rPr>
          <w:rFonts w:ascii="Times New Roman" w:hAnsi="Times New Roman" w:cs="Times New Roman"/>
        </w:rPr>
        <w:t xml:space="preserve"> (2023 - 2028)</w:t>
      </w:r>
      <w:r w:rsidR="008D1332" w:rsidRPr="007E5E6C">
        <w:rPr>
          <w:rFonts w:ascii="Times New Roman" w:hAnsi="Times New Roman" w:cs="Times New Roman"/>
        </w:rPr>
        <w:t xml:space="preserve">. </w:t>
      </w:r>
      <w:r w:rsidR="00EE5717" w:rsidRPr="007E5E6C">
        <w:rPr>
          <w:rFonts w:ascii="Times New Roman" w:hAnsi="Times New Roman" w:cs="Times New Roman"/>
        </w:rPr>
        <w:t xml:space="preserve">Increasing </w:t>
      </w:r>
      <w:r w:rsidR="00053662" w:rsidRPr="007E5E6C">
        <w:rPr>
          <w:rFonts w:ascii="Times New Roman" w:hAnsi="Times New Roman" w:cs="Times New Roman"/>
        </w:rPr>
        <w:t xml:space="preserve">water productivity, soil carbon and </w:t>
      </w:r>
      <w:bookmarkStart w:id="2" w:name="_GoBack"/>
      <w:bookmarkEnd w:id="2"/>
      <w:r w:rsidR="00053662" w:rsidRPr="007E5E6C">
        <w:rPr>
          <w:rFonts w:ascii="Times New Roman" w:hAnsi="Times New Roman" w:cs="Times New Roman"/>
        </w:rPr>
        <w:t>sustainability of integrated multi-crop systems using field scale research</w:t>
      </w:r>
      <w:r w:rsidR="008D1332" w:rsidRPr="007E5E6C">
        <w:rPr>
          <w:rFonts w:ascii="Times New Roman" w:hAnsi="Times New Roman" w:cs="Times New Roman"/>
        </w:rPr>
        <w:t>.</w:t>
      </w:r>
      <w:r w:rsidR="003E0985" w:rsidRPr="007E5E6C">
        <w:rPr>
          <w:rFonts w:ascii="Times New Roman" w:hAnsi="Times New Roman" w:cs="Times New Roman"/>
        </w:rPr>
        <w:t xml:space="preserve"> </w:t>
      </w:r>
      <w:r w:rsidR="008D1332" w:rsidRPr="007E5E6C">
        <w:rPr>
          <w:rFonts w:ascii="Times New Roman" w:hAnsi="Times New Roman" w:cs="Times New Roman"/>
        </w:rPr>
        <w:t xml:space="preserve">Foundation for Food and Agriculture Research (FFAR) 22-000547. </w:t>
      </w:r>
      <w:r w:rsidR="00EE5717" w:rsidRPr="007E5E6C">
        <w:rPr>
          <w:rFonts w:ascii="Times New Roman" w:hAnsi="Times New Roman" w:cs="Times New Roman"/>
        </w:rPr>
        <w:t>$7,657,633.26</w:t>
      </w:r>
    </w:p>
    <w:p w14:paraId="2540E9BB" w14:textId="77777777" w:rsidR="003760E3" w:rsidRPr="007E5E6C" w:rsidRDefault="003760E3" w:rsidP="00C303FE">
      <w:pPr>
        <w:spacing w:after="0" w:line="276" w:lineRule="auto"/>
        <w:rPr>
          <w:rFonts w:ascii="Times New Roman" w:hAnsi="Times New Roman" w:cs="Times New Roman"/>
          <w:b/>
          <w:bCs/>
        </w:rPr>
      </w:pPr>
    </w:p>
    <w:p w14:paraId="21A8F71F" w14:textId="421C823A" w:rsidR="00802A18" w:rsidRPr="007E5E6C" w:rsidRDefault="0075589F" w:rsidP="00C303FE">
      <w:pPr>
        <w:spacing w:after="0" w:line="276" w:lineRule="auto"/>
        <w:rPr>
          <w:rFonts w:ascii="Times New Roman" w:hAnsi="Times New Roman" w:cs="Times New Roman"/>
          <w:b/>
          <w:bCs/>
        </w:rPr>
      </w:pPr>
      <w:r w:rsidRPr="007E5E6C">
        <w:rPr>
          <w:rFonts w:ascii="Times New Roman" w:hAnsi="Times New Roman" w:cs="Times New Roman"/>
          <w:b/>
          <w:bCs/>
        </w:rPr>
        <w:t>Training</w:t>
      </w:r>
    </w:p>
    <w:p w14:paraId="568896B4" w14:textId="4FAAFA83" w:rsidR="0075589F" w:rsidRPr="007E5E6C" w:rsidRDefault="0075589F" w:rsidP="00C303FE">
      <w:pPr>
        <w:numPr>
          <w:ilvl w:val="0"/>
          <w:numId w:val="12"/>
        </w:numPr>
        <w:spacing w:after="0" w:line="276" w:lineRule="auto"/>
        <w:ind w:left="270" w:hanging="270"/>
        <w:contextualSpacing/>
        <w:rPr>
          <w:rFonts w:ascii="Times New Roman" w:hAnsi="Times New Roman" w:cs="Times New Roman"/>
          <w:shd w:val="clear" w:color="auto" w:fill="FFFFFF"/>
        </w:rPr>
      </w:pPr>
      <w:r w:rsidRPr="007E5E6C">
        <w:rPr>
          <w:rFonts w:ascii="Times New Roman" w:hAnsi="Times New Roman" w:cs="Times New Roman"/>
        </w:rPr>
        <w:t xml:space="preserve">USDA-NIFA Grants Support Technical Assistance Workshop </w:t>
      </w:r>
      <w:r w:rsidRPr="007E5E6C">
        <w:rPr>
          <w:rFonts w:ascii="Times New Roman" w:hAnsi="Times New Roman" w:cs="Times New Roman"/>
          <w:shd w:val="clear" w:color="auto" w:fill="FFFFFF"/>
        </w:rPr>
        <w:t>University of Arkansas, Fayetteville, AR</w:t>
      </w:r>
      <w:r w:rsidRPr="007E5E6C">
        <w:rPr>
          <w:rFonts w:ascii="Times New Roman" w:hAnsi="Times New Roman" w:cs="Times New Roman"/>
        </w:rPr>
        <w:t xml:space="preserve"> </w:t>
      </w:r>
      <w:r w:rsidR="001E152B" w:rsidRPr="007E5E6C">
        <w:rPr>
          <w:rFonts w:ascii="Times New Roman" w:hAnsi="Times New Roman" w:cs="Times New Roman"/>
        </w:rPr>
        <w:tab/>
      </w:r>
      <w:r w:rsidR="001E152B" w:rsidRPr="007E5E6C">
        <w:rPr>
          <w:rFonts w:ascii="Times New Roman" w:hAnsi="Times New Roman" w:cs="Times New Roman"/>
        </w:rPr>
        <w:tab/>
      </w:r>
      <w:r w:rsidR="001E152B" w:rsidRPr="007E5E6C">
        <w:rPr>
          <w:rFonts w:ascii="Times New Roman" w:hAnsi="Times New Roman" w:cs="Times New Roman"/>
        </w:rPr>
        <w:tab/>
      </w:r>
      <w:r w:rsidR="001E152B" w:rsidRPr="007E5E6C">
        <w:rPr>
          <w:rFonts w:ascii="Times New Roman" w:hAnsi="Times New Roman" w:cs="Times New Roman"/>
        </w:rPr>
        <w:tab/>
      </w:r>
      <w:r w:rsidR="001E152B" w:rsidRPr="007E5E6C">
        <w:rPr>
          <w:rFonts w:ascii="Times New Roman" w:hAnsi="Times New Roman" w:cs="Times New Roman"/>
        </w:rPr>
        <w:tab/>
      </w:r>
      <w:r w:rsidR="001E152B" w:rsidRPr="007E5E6C">
        <w:rPr>
          <w:rFonts w:ascii="Times New Roman" w:hAnsi="Times New Roman" w:cs="Times New Roman"/>
        </w:rPr>
        <w:tab/>
      </w:r>
      <w:r w:rsidR="001E152B" w:rsidRPr="007E5E6C">
        <w:rPr>
          <w:rFonts w:ascii="Times New Roman" w:hAnsi="Times New Roman" w:cs="Times New Roman"/>
        </w:rPr>
        <w:tab/>
      </w:r>
      <w:r w:rsidR="001E152B" w:rsidRPr="007E5E6C">
        <w:rPr>
          <w:rFonts w:ascii="Times New Roman" w:hAnsi="Times New Roman" w:cs="Times New Roman"/>
        </w:rPr>
        <w:tab/>
      </w:r>
      <w:r w:rsidR="001E152B" w:rsidRPr="007E5E6C">
        <w:rPr>
          <w:rFonts w:ascii="Times New Roman" w:hAnsi="Times New Roman" w:cs="Times New Roman"/>
        </w:rPr>
        <w:tab/>
      </w:r>
      <w:r w:rsidR="001E152B" w:rsidRPr="007E5E6C">
        <w:rPr>
          <w:rFonts w:ascii="Times New Roman" w:hAnsi="Times New Roman" w:cs="Times New Roman"/>
        </w:rPr>
        <w:tab/>
      </w:r>
      <w:r w:rsidR="001E152B" w:rsidRPr="007E5E6C">
        <w:rPr>
          <w:rFonts w:ascii="Times New Roman" w:hAnsi="Times New Roman" w:cs="Times New Roman"/>
        </w:rPr>
        <w:tab/>
        <w:t>5/</w:t>
      </w:r>
      <w:r w:rsidRPr="007E5E6C">
        <w:rPr>
          <w:rFonts w:ascii="Times New Roman" w:hAnsi="Times New Roman" w:cs="Times New Roman"/>
        </w:rPr>
        <w:t>8-12, 2023</w:t>
      </w:r>
    </w:p>
    <w:p w14:paraId="6A1D3288" w14:textId="6D5961BB" w:rsidR="00802A18" w:rsidRPr="007E5E6C" w:rsidRDefault="00802A18" w:rsidP="00C303FE">
      <w:pPr>
        <w:numPr>
          <w:ilvl w:val="0"/>
          <w:numId w:val="12"/>
        </w:numPr>
        <w:spacing w:after="0" w:line="276" w:lineRule="auto"/>
        <w:ind w:left="270" w:hanging="270"/>
        <w:contextualSpacing/>
        <w:rPr>
          <w:rFonts w:ascii="Times New Roman" w:hAnsi="Times New Roman" w:cs="Times New Roman"/>
          <w:shd w:val="clear" w:color="auto" w:fill="FFFFFF"/>
        </w:rPr>
      </w:pPr>
      <w:r w:rsidRPr="007E5E6C">
        <w:rPr>
          <w:rFonts w:ascii="Times New Roman" w:hAnsi="Times New Roman" w:cs="Times New Roman"/>
          <w:shd w:val="clear" w:color="auto" w:fill="FFFFFF"/>
        </w:rPr>
        <w:t>Research Data Services Seminar: Survey with Qualtrics - Best Practice, Python for Data Analytics. University of Arkansas, Fayetteville, AR</w:t>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001E152B" w:rsidRPr="007E5E6C">
        <w:rPr>
          <w:rFonts w:ascii="Times New Roman" w:hAnsi="Times New Roman" w:cs="Times New Roman"/>
          <w:shd w:val="clear" w:color="auto" w:fill="FFFFFF"/>
        </w:rPr>
        <w:tab/>
        <w:t>3/</w:t>
      </w:r>
      <w:r w:rsidRPr="007E5E6C">
        <w:rPr>
          <w:rFonts w:ascii="Times New Roman" w:hAnsi="Times New Roman" w:cs="Times New Roman"/>
          <w:shd w:val="clear" w:color="auto" w:fill="FFFFFF"/>
        </w:rPr>
        <w:t>17, 2022</w:t>
      </w:r>
    </w:p>
    <w:p w14:paraId="7D28762D" w14:textId="19074397" w:rsidR="00802A18" w:rsidRPr="007E5E6C" w:rsidRDefault="00802A18" w:rsidP="00C303FE">
      <w:pPr>
        <w:numPr>
          <w:ilvl w:val="0"/>
          <w:numId w:val="12"/>
        </w:numPr>
        <w:spacing w:after="0" w:line="276" w:lineRule="auto"/>
        <w:ind w:left="270" w:hanging="270"/>
        <w:contextualSpacing/>
        <w:rPr>
          <w:rFonts w:ascii="Times New Roman" w:hAnsi="Times New Roman" w:cs="Times New Roman"/>
          <w:i/>
          <w:iCs/>
          <w:u w:val="single"/>
          <w:shd w:val="clear" w:color="auto" w:fill="FFFFFF"/>
        </w:rPr>
      </w:pPr>
      <w:r w:rsidRPr="007E5E6C">
        <w:rPr>
          <w:rFonts w:ascii="Times New Roman" w:hAnsi="Times New Roman" w:cs="Times New Roman"/>
          <w:shd w:val="clear" w:color="auto" w:fill="FFFFFF"/>
        </w:rPr>
        <w:t>Drones, Cameras, Droplets, and More - The Latest Technologies for Crop Sprays, American Society of Agronomy</w:t>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001E152B" w:rsidRPr="007E5E6C">
        <w:rPr>
          <w:rFonts w:ascii="Times New Roman" w:hAnsi="Times New Roman" w:cs="Times New Roman"/>
          <w:shd w:val="clear" w:color="auto" w:fill="FFFFFF"/>
        </w:rPr>
        <w:tab/>
        <w:t>1/</w:t>
      </w:r>
      <w:r w:rsidRPr="007E5E6C">
        <w:rPr>
          <w:rFonts w:ascii="Times New Roman" w:hAnsi="Times New Roman" w:cs="Times New Roman"/>
          <w:shd w:val="clear" w:color="auto" w:fill="FFFFFF"/>
        </w:rPr>
        <w:t>20, 2022</w:t>
      </w:r>
    </w:p>
    <w:p w14:paraId="144A9655" w14:textId="46B8A6B0" w:rsidR="00802A18" w:rsidRPr="007E5E6C" w:rsidRDefault="00802A18" w:rsidP="00C303FE">
      <w:pPr>
        <w:numPr>
          <w:ilvl w:val="0"/>
          <w:numId w:val="12"/>
        </w:numPr>
        <w:spacing w:after="0" w:line="276" w:lineRule="auto"/>
        <w:ind w:left="270" w:hanging="270"/>
        <w:contextualSpacing/>
        <w:rPr>
          <w:rFonts w:ascii="Times New Roman" w:hAnsi="Times New Roman" w:cs="Times New Roman"/>
          <w:shd w:val="clear" w:color="auto" w:fill="FFFFFF"/>
        </w:rPr>
      </w:pPr>
      <w:r w:rsidRPr="007E5E6C">
        <w:rPr>
          <w:rFonts w:ascii="Times New Roman" w:hAnsi="Times New Roman" w:cs="Times New Roman"/>
          <w:shd w:val="clear" w:color="auto" w:fill="FFFFFF"/>
        </w:rPr>
        <w:lastRenderedPageBreak/>
        <w:t>Clarivate/Web Of Science: Where Should I Publish and What's in a Name? University of Arkansas, Fayetteville</w:t>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001E152B" w:rsidRPr="007E5E6C">
        <w:rPr>
          <w:rFonts w:ascii="Times New Roman" w:hAnsi="Times New Roman" w:cs="Times New Roman"/>
          <w:shd w:val="clear" w:color="auto" w:fill="FFFFFF"/>
        </w:rPr>
        <w:tab/>
        <w:t>3/</w:t>
      </w:r>
      <w:r w:rsidRPr="007E5E6C">
        <w:rPr>
          <w:rFonts w:ascii="Times New Roman" w:hAnsi="Times New Roman" w:cs="Times New Roman"/>
          <w:shd w:val="clear" w:color="auto" w:fill="FFFFFF"/>
        </w:rPr>
        <w:t>12, 2021</w:t>
      </w:r>
    </w:p>
    <w:p w14:paraId="0C7609A2" w14:textId="64368FB0" w:rsidR="00802A18" w:rsidRPr="007E5E6C" w:rsidRDefault="00802A18" w:rsidP="00C303FE">
      <w:pPr>
        <w:numPr>
          <w:ilvl w:val="0"/>
          <w:numId w:val="12"/>
        </w:numPr>
        <w:spacing w:after="0" w:line="276" w:lineRule="auto"/>
        <w:ind w:left="270" w:hanging="270"/>
        <w:contextualSpacing/>
        <w:rPr>
          <w:rFonts w:ascii="Times New Roman" w:hAnsi="Times New Roman" w:cs="Times New Roman"/>
          <w:shd w:val="clear" w:color="auto" w:fill="FFFFFF"/>
        </w:rPr>
      </w:pPr>
      <w:r w:rsidRPr="007E5E6C">
        <w:rPr>
          <w:rFonts w:ascii="Times New Roman" w:hAnsi="Times New Roman" w:cs="Times New Roman"/>
          <w:shd w:val="clear" w:color="auto" w:fill="FFFFFF"/>
        </w:rPr>
        <w:t>Drone applications and potential in rice, Arkansas Crop Management Conference</w:t>
      </w:r>
      <w:r w:rsidRPr="007E5E6C">
        <w:rPr>
          <w:rFonts w:ascii="Times New Roman" w:hAnsi="Times New Roman" w:cs="Times New Roman"/>
          <w:shd w:val="clear" w:color="auto" w:fill="FFFFFF"/>
        </w:rPr>
        <w:tab/>
      </w:r>
      <w:r w:rsidR="001E152B" w:rsidRPr="007E5E6C">
        <w:rPr>
          <w:rFonts w:ascii="Times New Roman" w:hAnsi="Times New Roman" w:cs="Times New Roman"/>
          <w:shd w:val="clear" w:color="auto" w:fill="FFFFFF"/>
        </w:rPr>
        <w:t>1/</w:t>
      </w:r>
      <w:r w:rsidRPr="007E5E6C">
        <w:rPr>
          <w:rFonts w:ascii="Times New Roman" w:hAnsi="Times New Roman" w:cs="Times New Roman"/>
          <w:shd w:val="clear" w:color="auto" w:fill="FFFFFF"/>
        </w:rPr>
        <w:t>20, 2021</w:t>
      </w:r>
    </w:p>
    <w:p w14:paraId="275C3BA8" w14:textId="1C33395E" w:rsidR="00802A18" w:rsidRPr="007E5E6C" w:rsidRDefault="00802A18" w:rsidP="00C303FE">
      <w:pPr>
        <w:numPr>
          <w:ilvl w:val="0"/>
          <w:numId w:val="12"/>
        </w:numPr>
        <w:spacing w:after="0" w:line="276" w:lineRule="auto"/>
        <w:ind w:left="270" w:hanging="270"/>
        <w:contextualSpacing/>
        <w:rPr>
          <w:rFonts w:ascii="Times New Roman" w:hAnsi="Times New Roman" w:cs="Times New Roman"/>
          <w:shd w:val="clear" w:color="auto" w:fill="FFFFFF"/>
        </w:rPr>
      </w:pPr>
      <w:r w:rsidRPr="007E5E6C">
        <w:rPr>
          <w:rFonts w:ascii="Times New Roman" w:hAnsi="Times New Roman" w:cs="Times New Roman"/>
          <w:shd w:val="clear" w:color="auto" w:fill="FFFFFF"/>
        </w:rPr>
        <w:t>Eddy Covariance Training, LI-COR, Lincoln, NE</w:t>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001E152B" w:rsidRPr="007E5E6C">
        <w:rPr>
          <w:rFonts w:ascii="Times New Roman" w:hAnsi="Times New Roman" w:cs="Times New Roman"/>
          <w:shd w:val="clear" w:color="auto" w:fill="FFFFFF"/>
        </w:rPr>
        <w:tab/>
        <w:t>1/</w:t>
      </w:r>
      <w:r w:rsidRPr="007E5E6C">
        <w:rPr>
          <w:rFonts w:ascii="Times New Roman" w:hAnsi="Times New Roman" w:cs="Times New Roman"/>
          <w:shd w:val="clear" w:color="auto" w:fill="FFFFFF"/>
        </w:rPr>
        <w:t>16-18, 2018</w:t>
      </w:r>
    </w:p>
    <w:p w14:paraId="18697187" w14:textId="742C8A3C" w:rsidR="00802A18" w:rsidRPr="007E5E6C" w:rsidRDefault="00802A18" w:rsidP="00C303FE">
      <w:pPr>
        <w:numPr>
          <w:ilvl w:val="0"/>
          <w:numId w:val="12"/>
        </w:numPr>
        <w:spacing w:after="0" w:line="276" w:lineRule="auto"/>
        <w:ind w:left="270" w:hanging="270"/>
        <w:contextualSpacing/>
        <w:rPr>
          <w:rFonts w:ascii="Times New Roman" w:eastAsia="Times New Roman" w:hAnsi="Times New Roman" w:cs="Times New Roman"/>
        </w:rPr>
      </w:pPr>
      <w:r w:rsidRPr="007E5E6C">
        <w:rPr>
          <w:rFonts w:ascii="Times New Roman" w:eastAsia="Times New Roman" w:hAnsi="Times New Roman" w:cs="Times New Roman"/>
        </w:rPr>
        <w:t xml:space="preserve">New Innovations in Fluorescence Measurements, </w:t>
      </w:r>
      <w:r w:rsidRPr="007E5E6C">
        <w:rPr>
          <w:rFonts w:ascii="Times New Roman" w:hAnsi="Times New Roman" w:cs="Times New Roman"/>
          <w:shd w:val="clear" w:color="auto" w:fill="FFFFFF"/>
        </w:rPr>
        <w:t>LI-COR, Lincoln, NE</w:t>
      </w:r>
      <w:r w:rsidRPr="007E5E6C">
        <w:rPr>
          <w:rFonts w:ascii="Times New Roman" w:hAnsi="Times New Roman" w:cs="Times New Roman"/>
          <w:shd w:val="clear" w:color="auto" w:fill="FFFFFF"/>
        </w:rPr>
        <w:tab/>
      </w:r>
      <w:r w:rsidR="001E152B" w:rsidRPr="007E5E6C">
        <w:rPr>
          <w:rFonts w:ascii="Times New Roman" w:hAnsi="Times New Roman" w:cs="Times New Roman"/>
          <w:shd w:val="clear" w:color="auto" w:fill="FFFFFF"/>
        </w:rPr>
        <w:tab/>
        <w:t>5/</w:t>
      </w:r>
      <w:r w:rsidRPr="007E5E6C">
        <w:rPr>
          <w:rFonts w:ascii="Times New Roman" w:eastAsia="Times New Roman" w:hAnsi="Times New Roman" w:cs="Times New Roman"/>
        </w:rPr>
        <w:t>2, 2017</w:t>
      </w:r>
    </w:p>
    <w:p w14:paraId="20350530" w14:textId="6BC01DC0" w:rsidR="00802A18" w:rsidRPr="007E5E6C" w:rsidRDefault="00802A18" w:rsidP="00C303FE">
      <w:pPr>
        <w:numPr>
          <w:ilvl w:val="0"/>
          <w:numId w:val="12"/>
        </w:numPr>
        <w:spacing w:after="0" w:line="276" w:lineRule="auto"/>
        <w:ind w:left="270" w:hanging="270"/>
        <w:contextualSpacing/>
        <w:rPr>
          <w:rFonts w:ascii="Times New Roman" w:eastAsia="Times New Roman" w:hAnsi="Times New Roman" w:cs="Times New Roman"/>
          <w:lang w:val="fr-CA"/>
        </w:rPr>
      </w:pPr>
      <w:r w:rsidRPr="007E5E6C">
        <w:rPr>
          <w:rFonts w:ascii="Times New Roman" w:eastAsia="Times New Roman" w:hAnsi="Times New Roman" w:cs="Times New Roman"/>
          <w:lang w:val="fr-CA"/>
        </w:rPr>
        <w:t xml:space="preserve">LI-6800 Portable </w:t>
      </w:r>
      <w:proofErr w:type="spellStart"/>
      <w:r w:rsidRPr="007E5E6C">
        <w:rPr>
          <w:rFonts w:ascii="Times New Roman" w:eastAsia="Times New Roman" w:hAnsi="Times New Roman" w:cs="Times New Roman"/>
          <w:lang w:val="fr-CA"/>
        </w:rPr>
        <w:t>Photosynthesis</w:t>
      </w:r>
      <w:proofErr w:type="spellEnd"/>
      <w:r w:rsidRPr="007E5E6C">
        <w:rPr>
          <w:rFonts w:ascii="Times New Roman" w:eastAsia="Times New Roman" w:hAnsi="Times New Roman" w:cs="Times New Roman"/>
          <w:lang w:val="fr-CA"/>
        </w:rPr>
        <w:t xml:space="preserve"> System, </w:t>
      </w:r>
      <w:r w:rsidRPr="007E5E6C">
        <w:rPr>
          <w:rFonts w:ascii="Times New Roman" w:hAnsi="Times New Roman" w:cs="Times New Roman"/>
          <w:shd w:val="clear" w:color="auto" w:fill="FFFFFF"/>
          <w:lang w:val="fr-CA"/>
        </w:rPr>
        <w:t>LI-COR, Lincoln, NE</w:t>
      </w:r>
      <w:r w:rsidRPr="007E5E6C">
        <w:rPr>
          <w:rFonts w:ascii="Times New Roman" w:hAnsi="Times New Roman" w:cs="Times New Roman"/>
          <w:shd w:val="clear" w:color="auto" w:fill="FFFFFF"/>
          <w:lang w:val="fr-CA"/>
        </w:rPr>
        <w:tab/>
      </w:r>
      <w:r w:rsidRPr="007E5E6C">
        <w:rPr>
          <w:rFonts w:ascii="Times New Roman" w:hAnsi="Times New Roman" w:cs="Times New Roman"/>
          <w:shd w:val="clear" w:color="auto" w:fill="FFFFFF"/>
          <w:lang w:val="fr-CA"/>
        </w:rPr>
        <w:tab/>
      </w:r>
      <w:r w:rsidR="001E152B" w:rsidRPr="007E5E6C">
        <w:rPr>
          <w:rFonts w:ascii="Times New Roman" w:hAnsi="Times New Roman" w:cs="Times New Roman"/>
          <w:shd w:val="clear" w:color="auto" w:fill="FFFFFF"/>
          <w:lang w:val="fr-CA"/>
        </w:rPr>
        <w:tab/>
        <w:t>3/</w:t>
      </w:r>
      <w:r w:rsidRPr="007E5E6C">
        <w:rPr>
          <w:rFonts w:ascii="Times New Roman" w:eastAsia="Times New Roman" w:hAnsi="Times New Roman" w:cs="Times New Roman"/>
          <w:lang w:val="fr-CA"/>
        </w:rPr>
        <w:t>1, 2017</w:t>
      </w:r>
    </w:p>
    <w:p w14:paraId="2D14BE4F" w14:textId="3B10241A" w:rsidR="00802A18" w:rsidRPr="007E5E6C" w:rsidRDefault="00802A18" w:rsidP="00C303FE">
      <w:pPr>
        <w:numPr>
          <w:ilvl w:val="0"/>
          <w:numId w:val="12"/>
        </w:numPr>
        <w:spacing w:after="0" w:line="276" w:lineRule="auto"/>
        <w:ind w:left="270" w:hanging="270"/>
        <w:contextualSpacing/>
        <w:rPr>
          <w:rFonts w:ascii="Times New Roman" w:hAnsi="Times New Roman" w:cs="Times New Roman"/>
          <w:shd w:val="clear" w:color="auto" w:fill="FFFFFF"/>
        </w:rPr>
      </w:pPr>
      <w:r w:rsidRPr="007E5E6C">
        <w:rPr>
          <w:rFonts w:ascii="Times New Roman" w:hAnsi="Times New Roman" w:cs="Times New Roman"/>
          <w:shd w:val="clear" w:color="auto" w:fill="FFFFFF"/>
        </w:rPr>
        <w:t>Soft Skills Workshop, University of Nebraska-Lincoln, ASUN Graduate Student Assembly, Lincoln, NE</w:t>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001E152B" w:rsidRPr="007E5E6C">
        <w:rPr>
          <w:rFonts w:ascii="Times New Roman" w:hAnsi="Times New Roman" w:cs="Times New Roman"/>
          <w:shd w:val="clear" w:color="auto" w:fill="FFFFFF"/>
        </w:rPr>
        <w:tab/>
        <w:t>3/</w:t>
      </w:r>
      <w:r w:rsidRPr="007E5E6C">
        <w:rPr>
          <w:rFonts w:ascii="Times New Roman" w:hAnsi="Times New Roman" w:cs="Times New Roman"/>
          <w:shd w:val="clear" w:color="auto" w:fill="FFFFFF"/>
        </w:rPr>
        <w:t>3, 2017</w:t>
      </w:r>
    </w:p>
    <w:p w14:paraId="0FD59533" w14:textId="7545BF47" w:rsidR="00802A18" w:rsidRPr="007E5E6C" w:rsidRDefault="00802A18" w:rsidP="00C303FE">
      <w:pPr>
        <w:numPr>
          <w:ilvl w:val="0"/>
          <w:numId w:val="12"/>
        </w:numPr>
        <w:spacing w:after="0" w:line="276" w:lineRule="auto"/>
        <w:ind w:left="270" w:hanging="270"/>
        <w:contextualSpacing/>
        <w:rPr>
          <w:rFonts w:ascii="Times New Roman" w:hAnsi="Times New Roman" w:cs="Times New Roman"/>
        </w:rPr>
      </w:pPr>
      <w:r w:rsidRPr="007E5E6C">
        <w:rPr>
          <w:rFonts w:ascii="Times New Roman" w:hAnsi="Times New Roman" w:cs="Times New Roman"/>
          <w:shd w:val="clear" w:color="auto" w:fill="FFFFFF"/>
        </w:rPr>
        <w:t>Gas exchange and fluorescence measurements, LI-COR, Lincoln, NE</w:t>
      </w:r>
      <w:r w:rsidRPr="007E5E6C">
        <w:rPr>
          <w:rFonts w:ascii="Times New Roman" w:hAnsi="Times New Roman" w:cs="Times New Roman"/>
          <w:shd w:val="clear" w:color="auto" w:fill="FFFFFF"/>
        </w:rPr>
        <w:tab/>
      </w:r>
      <w:r w:rsidRPr="007E5E6C">
        <w:rPr>
          <w:rFonts w:ascii="Times New Roman" w:hAnsi="Times New Roman" w:cs="Times New Roman"/>
          <w:shd w:val="clear" w:color="auto" w:fill="FFFFFF"/>
        </w:rPr>
        <w:tab/>
      </w:r>
      <w:r w:rsidR="001E152B" w:rsidRPr="007E5E6C">
        <w:rPr>
          <w:rFonts w:ascii="Times New Roman" w:hAnsi="Times New Roman" w:cs="Times New Roman"/>
          <w:shd w:val="clear" w:color="auto" w:fill="FFFFFF"/>
        </w:rPr>
        <w:tab/>
        <w:t>1/</w:t>
      </w:r>
      <w:r w:rsidRPr="007E5E6C">
        <w:rPr>
          <w:rFonts w:ascii="Times New Roman" w:hAnsi="Times New Roman" w:cs="Times New Roman"/>
          <w:shd w:val="clear" w:color="auto" w:fill="FFFFFF"/>
        </w:rPr>
        <w:t>24-26, 2016</w:t>
      </w:r>
    </w:p>
    <w:p w14:paraId="3EF4AFE1" w14:textId="5150153D" w:rsidR="00802A18" w:rsidRPr="00670C5F" w:rsidRDefault="00802A18" w:rsidP="00B73412">
      <w:pPr>
        <w:numPr>
          <w:ilvl w:val="0"/>
          <w:numId w:val="12"/>
        </w:numPr>
        <w:spacing w:after="0" w:line="240" w:lineRule="auto"/>
        <w:ind w:left="270" w:hanging="270"/>
        <w:contextualSpacing/>
        <w:rPr>
          <w:rFonts w:ascii="Times New Roman" w:hAnsi="Times New Roman" w:cs="Times New Roman"/>
          <w:b/>
          <w:bCs/>
        </w:rPr>
      </w:pPr>
      <w:r w:rsidRPr="00670C5F">
        <w:rPr>
          <w:rFonts w:ascii="Times New Roman" w:hAnsi="Times New Roman" w:cs="Times New Roman"/>
        </w:rPr>
        <w:t xml:space="preserve">Statistical Analysis System (SAS) workshop, </w:t>
      </w:r>
      <w:r w:rsidRPr="00670C5F">
        <w:rPr>
          <w:rFonts w:ascii="Times New Roman" w:hAnsi="Times New Roman" w:cs="Times New Roman"/>
          <w:shd w:val="clear" w:color="auto" w:fill="FFFFFF"/>
        </w:rPr>
        <w:t>University of Nebraska-Lincoln</w:t>
      </w:r>
      <w:r w:rsidRPr="00670C5F">
        <w:rPr>
          <w:rFonts w:ascii="Times New Roman" w:hAnsi="Times New Roman" w:cs="Times New Roman"/>
        </w:rPr>
        <w:t xml:space="preserve">, Department of Statistics </w:t>
      </w:r>
      <w:r w:rsidRPr="00670C5F">
        <w:rPr>
          <w:rFonts w:ascii="Times New Roman" w:hAnsi="Times New Roman" w:cs="Times New Roman"/>
        </w:rPr>
        <w:tab/>
      </w:r>
      <w:r w:rsidRPr="00670C5F">
        <w:rPr>
          <w:rFonts w:ascii="Times New Roman" w:hAnsi="Times New Roman" w:cs="Times New Roman"/>
        </w:rPr>
        <w:tab/>
      </w:r>
      <w:r w:rsidRPr="00670C5F">
        <w:rPr>
          <w:rFonts w:ascii="Times New Roman" w:hAnsi="Times New Roman" w:cs="Times New Roman"/>
        </w:rPr>
        <w:tab/>
      </w:r>
      <w:r w:rsidRPr="00670C5F">
        <w:rPr>
          <w:rFonts w:ascii="Times New Roman" w:hAnsi="Times New Roman" w:cs="Times New Roman"/>
        </w:rPr>
        <w:tab/>
      </w:r>
      <w:r w:rsidRPr="00670C5F">
        <w:rPr>
          <w:rFonts w:ascii="Times New Roman" w:hAnsi="Times New Roman" w:cs="Times New Roman"/>
        </w:rPr>
        <w:tab/>
      </w:r>
      <w:r w:rsidRPr="00670C5F">
        <w:rPr>
          <w:rFonts w:ascii="Times New Roman" w:hAnsi="Times New Roman" w:cs="Times New Roman"/>
        </w:rPr>
        <w:tab/>
      </w:r>
      <w:r w:rsidRPr="00670C5F">
        <w:rPr>
          <w:rFonts w:ascii="Times New Roman" w:hAnsi="Times New Roman" w:cs="Times New Roman"/>
        </w:rPr>
        <w:tab/>
      </w:r>
      <w:r w:rsidRPr="00670C5F">
        <w:rPr>
          <w:rFonts w:ascii="Times New Roman" w:hAnsi="Times New Roman" w:cs="Times New Roman"/>
        </w:rPr>
        <w:tab/>
      </w:r>
      <w:r w:rsidRPr="00670C5F">
        <w:rPr>
          <w:rFonts w:ascii="Times New Roman" w:hAnsi="Times New Roman" w:cs="Times New Roman"/>
        </w:rPr>
        <w:tab/>
      </w:r>
      <w:r w:rsidRPr="00670C5F">
        <w:rPr>
          <w:rFonts w:ascii="Times New Roman" w:hAnsi="Times New Roman" w:cs="Times New Roman"/>
        </w:rPr>
        <w:tab/>
      </w:r>
      <w:r w:rsidR="001E152B" w:rsidRPr="00670C5F">
        <w:rPr>
          <w:rFonts w:ascii="Times New Roman" w:hAnsi="Times New Roman" w:cs="Times New Roman"/>
        </w:rPr>
        <w:tab/>
      </w:r>
      <w:r w:rsidR="00FD0F2A" w:rsidRPr="00670C5F">
        <w:rPr>
          <w:rFonts w:ascii="Times New Roman" w:hAnsi="Times New Roman" w:cs="Times New Roman"/>
        </w:rPr>
        <w:t>9/</w:t>
      </w:r>
      <w:r w:rsidRPr="00670C5F">
        <w:rPr>
          <w:rFonts w:ascii="Times New Roman" w:hAnsi="Times New Roman" w:cs="Times New Roman"/>
        </w:rPr>
        <w:t>14, 2015</w:t>
      </w:r>
    </w:p>
    <w:sectPr w:rsidR="00802A18" w:rsidRPr="00670C5F" w:rsidSect="00FB017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303F" w14:textId="77777777" w:rsidR="00BD2FA4" w:rsidRDefault="00BD2FA4" w:rsidP="006F425B">
      <w:pPr>
        <w:spacing w:after="0" w:line="240" w:lineRule="auto"/>
      </w:pPr>
      <w:r>
        <w:separator/>
      </w:r>
    </w:p>
  </w:endnote>
  <w:endnote w:type="continuationSeparator" w:id="0">
    <w:p w14:paraId="70486DC5" w14:textId="77777777" w:rsidR="00BD2FA4" w:rsidRDefault="00BD2FA4" w:rsidP="006F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6CB5D" w14:textId="77777777" w:rsidR="00BD2FA4" w:rsidRDefault="00BD2FA4" w:rsidP="006F425B">
      <w:pPr>
        <w:spacing w:after="0" w:line="240" w:lineRule="auto"/>
      </w:pPr>
      <w:r>
        <w:separator/>
      </w:r>
    </w:p>
  </w:footnote>
  <w:footnote w:type="continuationSeparator" w:id="0">
    <w:p w14:paraId="346A9FB3" w14:textId="77777777" w:rsidR="00BD2FA4" w:rsidRDefault="00BD2FA4" w:rsidP="006F4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460570606"/>
      <w:docPartObj>
        <w:docPartGallery w:val="Page Numbers (Top of Page)"/>
        <w:docPartUnique/>
      </w:docPartObj>
    </w:sdtPr>
    <w:sdtEndPr>
      <w:rPr>
        <w:noProof/>
      </w:rPr>
    </w:sdtEndPr>
    <w:sdtContent>
      <w:p w14:paraId="2BC410D1" w14:textId="573157CA" w:rsidR="00826984" w:rsidRPr="00FB5E2B" w:rsidRDefault="00826984">
        <w:pPr>
          <w:pStyle w:val="Header"/>
          <w:jc w:val="center"/>
          <w:rPr>
            <w:color w:val="000000" w:themeColor="text1"/>
          </w:rPr>
        </w:pPr>
        <w:r w:rsidRPr="00FB5E2B">
          <w:rPr>
            <w:color w:val="000000" w:themeColor="text1"/>
          </w:rPr>
          <w:fldChar w:fldCharType="begin"/>
        </w:r>
        <w:r w:rsidRPr="00FB5E2B">
          <w:rPr>
            <w:color w:val="000000" w:themeColor="text1"/>
          </w:rPr>
          <w:instrText xml:space="preserve"> PAGE   \* MERGEFORMAT </w:instrText>
        </w:r>
        <w:r w:rsidRPr="00FB5E2B">
          <w:rPr>
            <w:color w:val="000000" w:themeColor="text1"/>
          </w:rPr>
          <w:fldChar w:fldCharType="separate"/>
        </w:r>
        <w:r w:rsidR="00087E76">
          <w:rPr>
            <w:noProof/>
            <w:color w:val="000000" w:themeColor="text1"/>
          </w:rPr>
          <w:t>6</w:t>
        </w:r>
        <w:r w:rsidRPr="00FB5E2B">
          <w:rPr>
            <w:noProof/>
            <w:color w:val="000000" w:themeColor="text1"/>
          </w:rPr>
          <w:fldChar w:fldCharType="end"/>
        </w:r>
      </w:p>
    </w:sdtContent>
  </w:sdt>
  <w:p w14:paraId="1A8C79D5" w14:textId="77777777" w:rsidR="00826984" w:rsidRDefault="00826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CF5"/>
    <w:multiLevelType w:val="hybridMultilevel"/>
    <w:tmpl w:val="31365A16"/>
    <w:lvl w:ilvl="0" w:tplc="8056C758">
      <w:start w:val="1"/>
      <w:numFmt w:val="bullet"/>
      <w:lvlText w:val=""/>
      <w:lvlJc w:val="left"/>
      <w:pPr>
        <w:tabs>
          <w:tab w:val="num" w:pos="720"/>
        </w:tabs>
        <w:ind w:left="720" w:hanging="360"/>
      </w:pPr>
      <w:rPr>
        <w:rFonts w:ascii="Wingdings" w:hAnsi="Wingdings" w:hint="default"/>
      </w:rPr>
    </w:lvl>
    <w:lvl w:ilvl="1" w:tplc="21701C5E" w:tentative="1">
      <w:start w:val="1"/>
      <w:numFmt w:val="bullet"/>
      <w:lvlText w:val=""/>
      <w:lvlJc w:val="left"/>
      <w:pPr>
        <w:tabs>
          <w:tab w:val="num" w:pos="1440"/>
        </w:tabs>
        <w:ind w:left="1440" w:hanging="360"/>
      </w:pPr>
      <w:rPr>
        <w:rFonts w:ascii="Wingdings" w:hAnsi="Wingdings" w:hint="default"/>
      </w:rPr>
    </w:lvl>
    <w:lvl w:ilvl="2" w:tplc="9FB444F2" w:tentative="1">
      <w:start w:val="1"/>
      <w:numFmt w:val="bullet"/>
      <w:lvlText w:val=""/>
      <w:lvlJc w:val="left"/>
      <w:pPr>
        <w:tabs>
          <w:tab w:val="num" w:pos="2160"/>
        </w:tabs>
        <w:ind w:left="2160" w:hanging="360"/>
      </w:pPr>
      <w:rPr>
        <w:rFonts w:ascii="Wingdings" w:hAnsi="Wingdings" w:hint="default"/>
      </w:rPr>
    </w:lvl>
    <w:lvl w:ilvl="3" w:tplc="6FBCDA34" w:tentative="1">
      <w:start w:val="1"/>
      <w:numFmt w:val="bullet"/>
      <w:lvlText w:val=""/>
      <w:lvlJc w:val="left"/>
      <w:pPr>
        <w:tabs>
          <w:tab w:val="num" w:pos="2880"/>
        </w:tabs>
        <w:ind w:left="2880" w:hanging="360"/>
      </w:pPr>
      <w:rPr>
        <w:rFonts w:ascii="Wingdings" w:hAnsi="Wingdings" w:hint="default"/>
      </w:rPr>
    </w:lvl>
    <w:lvl w:ilvl="4" w:tplc="BFEEB8D0" w:tentative="1">
      <w:start w:val="1"/>
      <w:numFmt w:val="bullet"/>
      <w:lvlText w:val=""/>
      <w:lvlJc w:val="left"/>
      <w:pPr>
        <w:tabs>
          <w:tab w:val="num" w:pos="3600"/>
        </w:tabs>
        <w:ind w:left="3600" w:hanging="360"/>
      </w:pPr>
      <w:rPr>
        <w:rFonts w:ascii="Wingdings" w:hAnsi="Wingdings" w:hint="default"/>
      </w:rPr>
    </w:lvl>
    <w:lvl w:ilvl="5" w:tplc="7E4CC5D4" w:tentative="1">
      <w:start w:val="1"/>
      <w:numFmt w:val="bullet"/>
      <w:lvlText w:val=""/>
      <w:lvlJc w:val="left"/>
      <w:pPr>
        <w:tabs>
          <w:tab w:val="num" w:pos="4320"/>
        </w:tabs>
        <w:ind w:left="4320" w:hanging="360"/>
      </w:pPr>
      <w:rPr>
        <w:rFonts w:ascii="Wingdings" w:hAnsi="Wingdings" w:hint="default"/>
      </w:rPr>
    </w:lvl>
    <w:lvl w:ilvl="6" w:tplc="DE560E3E" w:tentative="1">
      <w:start w:val="1"/>
      <w:numFmt w:val="bullet"/>
      <w:lvlText w:val=""/>
      <w:lvlJc w:val="left"/>
      <w:pPr>
        <w:tabs>
          <w:tab w:val="num" w:pos="5040"/>
        </w:tabs>
        <w:ind w:left="5040" w:hanging="360"/>
      </w:pPr>
      <w:rPr>
        <w:rFonts w:ascii="Wingdings" w:hAnsi="Wingdings" w:hint="default"/>
      </w:rPr>
    </w:lvl>
    <w:lvl w:ilvl="7" w:tplc="D6EEDEFC" w:tentative="1">
      <w:start w:val="1"/>
      <w:numFmt w:val="bullet"/>
      <w:lvlText w:val=""/>
      <w:lvlJc w:val="left"/>
      <w:pPr>
        <w:tabs>
          <w:tab w:val="num" w:pos="5760"/>
        </w:tabs>
        <w:ind w:left="5760" w:hanging="360"/>
      </w:pPr>
      <w:rPr>
        <w:rFonts w:ascii="Wingdings" w:hAnsi="Wingdings" w:hint="default"/>
      </w:rPr>
    </w:lvl>
    <w:lvl w:ilvl="8" w:tplc="126E43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564C5"/>
    <w:multiLevelType w:val="hybridMultilevel"/>
    <w:tmpl w:val="40B24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EC1"/>
    <w:multiLevelType w:val="hybridMultilevel"/>
    <w:tmpl w:val="FE1E7650"/>
    <w:lvl w:ilvl="0" w:tplc="D976093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6DC3"/>
    <w:multiLevelType w:val="hybridMultilevel"/>
    <w:tmpl w:val="E5AEFC52"/>
    <w:lvl w:ilvl="0" w:tplc="FFFFFFFF">
      <w:start w:val="1"/>
      <w:numFmt w:val="bullet"/>
      <w:lvlText w:val=""/>
      <w:lvlJc w:val="left"/>
      <w:pPr>
        <w:ind w:left="720" w:hanging="360"/>
      </w:pPr>
      <w:rPr>
        <w:rFonts w:ascii="Wingdings" w:hAnsi="Wingdings" w:hint="default"/>
      </w:rPr>
    </w:lvl>
    <w:lvl w:ilvl="1" w:tplc="D9760936">
      <w:start w:val="1"/>
      <w:numFmt w:val="bullet"/>
      <w:lvlText w:val=""/>
      <w:lvlJc w:val="left"/>
      <w:pPr>
        <w:ind w:left="1440" w:hanging="360"/>
      </w:pPr>
      <w:rPr>
        <w:rFonts w:ascii="Wingdings" w:hAnsi="Wingdings" w:hint="default"/>
        <w:color w:val="000000" w:themeColor="tex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04D62"/>
    <w:multiLevelType w:val="hybridMultilevel"/>
    <w:tmpl w:val="1EFAD1C8"/>
    <w:lvl w:ilvl="0" w:tplc="E2E63E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6FF3833"/>
    <w:multiLevelType w:val="hybridMultilevel"/>
    <w:tmpl w:val="E64EE5F6"/>
    <w:lvl w:ilvl="0" w:tplc="FFFFFFFF">
      <w:start w:val="1"/>
      <w:numFmt w:val="bullet"/>
      <w:lvlText w:val=""/>
      <w:lvlJc w:val="left"/>
      <w:pPr>
        <w:ind w:left="720" w:hanging="360"/>
      </w:pPr>
      <w:rPr>
        <w:rFonts w:ascii="Wingdings" w:hAnsi="Wingdings" w:hint="default"/>
      </w:rPr>
    </w:lvl>
    <w:lvl w:ilvl="1" w:tplc="D9760936">
      <w:start w:val="1"/>
      <w:numFmt w:val="bullet"/>
      <w:lvlText w:val=""/>
      <w:lvlJc w:val="left"/>
      <w:pPr>
        <w:ind w:left="1440" w:hanging="360"/>
      </w:pPr>
      <w:rPr>
        <w:rFonts w:ascii="Wingdings" w:hAnsi="Wingdings" w:hint="default"/>
        <w:color w:val="000000" w:themeColor="tex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D44E5F"/>
    <w:multiLevelType w:val="multilevel"/>
    <w:tmpl w:val="C40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D0C81"/>
    <w:multiLevelType w:val="hybridMultilevel"/>
    <w:tmpl w:val="BF8855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252E4"/>
    <w:multiLevelType w:val="hybridMultilevel"/>
    <w:tmpl w:val="5E881A1C"/>
    <w:lvl w:ilvl="0" w:tplc="765AF228">
      <w:start w:val="1"/>
      <w:numFmt w:val="bullet"/>
      <w:lvlText w:val=""/>
      <w:lvlJc w:val="left"/>
      <w:pPr>
        <w:tabs>
          <w:tab w:val="num" w:pos="1656"/>
        </w:tabs>
        <w:ind w:left="1656" w:hanging="360"/>
      </w:pPr>
      <w:rPr>
        <w:rFonts w:ascii="Symbol" w:hAnsi="Symbol" w:hint="default"/>
        <w:sz w:val="20"/>
      </w:rPr>
    </w:lvl>
    <w:lvl w:ilvl="1" w:tplc="04090003">
      <w:start w:val="1"/>
      <w:numFmt w:val="bullet"/>
      <w:lvlText w:val="o"/>
      <w:lvlJc w:val="left"/>
      <w:pPr>
        <w:tabs>
          <w:tab w:val="num" w:pos="2376"/>
        </w:tabs>
        <w:ind w:left="2376" w:hanging="360"/>
      </w:pPr>
      <w:rPr>
        <w:rFonts w:ascii="Courier New" w:hAnsi="Courier New" w:cs="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start w:val="1"/>
      <w:numFmt w:val="bullet"/>
      <w:lvlText w:val=""/>
      <w:lvlJc w:val="left"/>
      <w:pPr>
        <w:tabs>
          <w:tab w:val="num" w:pos="3816"/>
        </w:tabs>
        <w:ind w:left="3816" w:hanging="360"/>
      </w:pPr>
      <w:rPr>
        <w:rFonts w:ascii="Symbol" w:hAnsi="Symbol" w:hint="default"/>
      </w:rPr>
    </w:lvl>
    <w:lvl w:ilvl="4" w:tplc="04090003">
      <w:start w:val="1"/>
      <w:numFmt w:val="bullet"/>
      <w:lvlText w:val="o"/>
      <w:lvlJc w:val="left"/>
      <w:pPr>
        <w:tabs>
          <w:tab w:val="num" w:pos="4536"/>
        </w:tabs>
        <w:ind w:left="4536" w:hanging="360"/>
      </w:pPr>
      <w:rPr>
        <w:rFonts w:ascii="Courier New" w:hAnsi="Courier New" w:cs="Courier New" w:hint="default"/>
      </w:rPr>
    </w:lvl>
    <w:lvl w:ilvl="5" w:tplc="04090005">
      <w:start w:val="1"/>
      <w:numFmt w:val="bullet"/>
      <w:lvlText w:val=""/>
      <w:lvlJc w:val="left"/>
      <w:pPr>
        <w:tabs>
          <w:tab w:val="num" w:pos="5256"/>
        </w:tabs>
        <w:ind w:left="5256" w:hanging="360"/>
      </w:pPr>
      <w:rPr>
        <w:rFonts w:ascii="Wingdings" w:hAnsi="Wingdings" w:hint="default"/>
      </w:rPr>
    </w:lvl>
    <w:lvl w:ilvl="6" w:tplc="04090001">
      <w:start w:val="1"/>
      <w:numFmt w:val="bullet"/>
      <w:lvlText w:val=""/>
      <w:lvlJc w:val="left"/>
      <w:pPr>
        <w:tabs>
          <w:tab w:val="num" w:pos="5976"/>
        </w:tabs>
        <w:ind w:left="5976" w:hanging="360"/>
      </w:pPr>
      <w:rPr>
        <w:rFonts w:ascii="Symbol" w:hAnsi="Symbol" w:hint="default"/>
      </w:rPr>
    </w:lvl>
    <w:lvl w:ilvl="7" w:tplc="04090003">
      <w:start w:val="1"/>
      <w:numFmt w:val="bullet"/>
      <w:lvlText w:val="o"/>
      <w:lvlJc w:val="left"/>
      <w:pPr>
        <w:tabs>
          <w:tab w:val="num" w:pos="6696"/>
        </w:tabs>
        <w:ind w:left="6696" w:hanging="360"/>
      </w:pPr>
      <w:rPr>
        <w:rFonts w:ascii="Courier New" w:hAnsi="Courier New" w:cs="Courier New" w:hint="default"/>
      </w:rPr>
    </w:lvl>
    <w:lvl w:ilvl="8" w:tplc="04090005">
      <w:start w:val="1"/>
      <w:numFmt w:val="bullet"/>
      <w:lvlText w:val=""/>
      <w:lvlJc w:val="left"/>
      <w:pPr>
        <w:tabs>
          <w:tab w:val="num" w:pos="7416"/>
        </w:tabs>
        <w:ind w:left="7416" w:hanging="360"/>
      </w:pPr>
      <w:rPr>
        <w:rFonts w:ascii="Wingdings" w:hAnsi="Wingdings" w:hint="default"/>
      </w:rPr>
    </w:lvl>
  </w:abstractNum>
  <w:abstractNum w:abstractNumId="9" w15:restartNumberingAfterBreak="0">
    <w:nsid w:val="3BAB3F8B"/>
    <w:multiLevelType w:val="hybridMultilevel"/>
    <w:tmpl w:val="62BE689E"/>
    <w:lvl w:ilvl="0" w:tplc="C99ACC0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42753BA2"/>
    <w:multiLevelType w:val="hybridMultilevel"/>
    <w:tmpl w:val="91366532"/>
    <w:lvl w:ilvl="0" w:tplc="FFFFFFFF">
      <w:start w:val="1"/>
      <w:numFmt w:val="bullet"/>
      <w:lvlText w:val=""/>
      <w:lvlJc w:val="left"/>
      <w:pPr>
        <w:ind w:left="720" w:hanging="360"/>
      </w:pPr>
      <w:rPr>
        <w:rFonts w:ascii="Wingdings" w:hAnsi="Wingdings" w:hint="default"/>
      </w:rPr>
    </w:lvl>
    <w:lvl w:ilvl="1" w:tplc="D9760936">
      <w:start w:val="1"/>
      <w:numFmt w:val="bullet"/>
      <w:lvlText w:val=""/>
      <w:lvlJc w:val="left"/>
      <w:pPr>
        <w:ind w:left="1440" w:hanging="360"/>
      </w:pPr>
      <w:rPr>
        <w:rFonts w:ascii="Wingdings" w:hAnsi="Wingdings" w:hint="default"/>
        <w:color w:val="000000" w:themeColor="tex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BB6DFC"/>
    <w:multiLevelType w:val="multilevel"/>
    <w:tmpl w:val="6940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64926"/>
    <w:multiLevelType w:val="hybridMultilevel"/>
    <w:tmpl w:val="E6E225A8"/>
    <w:lvl w:ilvl="0" w:tplc="1AF0E61A">
      <w:start w:val="1"/>
      <w:numFmt w:val="bullet"/>
      <w:lvlText w:val=""/>
      <w:lvlJc w:val="left"/>
      <w:pPr>
        <w:tabs>
          <w:tab w:val="num" w:pos="720"/>
        </w:tabs>
        <w:ind w:left="720" w:hanging="360"/>
      </w:pPr>
      <w:rPr>
        <w:rFonts w:ascii="Wingdings" w:hAnsi="Wingdings" w:hint="default"/>
      </w:rPr>
    </w:lvl>
    <w:lvl w:ilvl="1" w:tplc="0F2436E8">
      <w:numFmt w:val="bullet"/>
      <w:lvlText w:val=""/>
      <w:lvlJc w:val="left"/>
      <w:pPr>
        <w:tabs>
          <w:tab w:val="num" w:pos="1440"/>
        </w:tabs>
        <w:ind w:left="1440" w:hanging="360"/>
      </w:pPr>
      <w:rPr>
        <w:rFonts w:ascii="Wingdings" w:hAnsi="Wingdings" w:hint="default"/>
      </w:rPr>
    </w:lvl>
    <w:lvl w:ilvl="2" w:tplc="C6B47A1A" w:tentative="1">
      <w:start w:val="1"/>
      <w:numFmt w:val="bullet"/>
      <w:lvlText w:val=""/>
      <w:lvlJc w:val="left"/>
      <w:pPr>
        <w:tabs>
          <w:tab w:val="num" w:pos="2160"/>
        </w:tabs>
        <w:ind w:left="2160" w:hanging="360"/>
      </w:pPr>
      <w:rPr>
        <w:rFonts w:ascii="Wingdings" w:hAnsi="Wingdings" w:hint="default"/>
      </w:rPr>
    </w:lvl>
    <w:lvl w:ilvl="3" w:tplc="B8982034" w:tentative="1">
      <w:start w:val="1"/>
      <w:numFmt w:val="bullet"/>
      <w:lvlText w:val=""/>
      <w:lvlJc w:val="left"/>
      <w:pPr>
        <w:tabs>
          <w:tab w:val="num" w:pos="2880"/>
        </w:tabs>
        <w:ind w:left="2880" w:hanging="360"/>
      </w:pPr>
      <w:rPr>
        <w:rFonts w:ascii="Wingdings" w:hAnsi="Wingdings" w:hint="default"/>
      </w:rPr>
    </w:lvl>
    <w:lvl w:ilvl="4" w:tplc="D242DE02" w:tentative="1">
      <w:start w:val="1"/>
      <w:numFmt w:val="bullet"/>
      <w:lvlText w:val=""/>
      <w:lvlJc w:val="left"/>
      <w:pPr>
        <w:tabs>
          <w:tab w:val="num" w:pos="3600"/>
        </w:tabs>
        <w:ind w:left="3600" w:hanging="360"/>
      </w:pPr>
      <w:rPr>
        <w:rFonts w:ascii="Wingdings" w:hAnsi="Wingdings" w:hint="default"/>
      </w:rPr>
    </w:lvl>
    <w:lvl w:ilvl="5" w:tplc="7EA26EF6" w:tentative="1">
      <w:start w:val="1"/>
      <w:numFmt w:val="bullet"/>
      <w:lvlText w:val=""/>
      <w:lvlJc w:val="left"/>
      <w:pPr>
        <w:tabs>
          <w:tab w:val="num" w:pos="4320"/>
        </w:tabs>
        <w:ind w:left="4320" w:hanging="360"/>
      </w:pPr>
      <w:rPr>
        <w:rFonts w:ascii="Wingdings" w:hAnsi="Wingdings" w:hint="default"/>
      </w:rPr>
    </w:lvl>
    <w:lvl w:ilvl="6" w:tplc="61102E20" w:tentative="1">
      <w:start w:val="1"/>
      <w:numFmt w:val="bullet"/>
      <w:lvlText w:val=""/>
      <w:lvlJc w:val="left"/>
      <w:pPr>
        <w:tabs>
          <w:tab w:val="num" w:pos="5040"/>
        </w:tabs>
        <w:ind w:left="5040" w:hanging="360"/>
      </w:pPr>
      <w:rPr>
        <w:rFonts w:ascii="Wingdings" w:hAnsi="Wingdings" w:hint="default"/>
      </w:rPr>
    </w:lvl>
    <w:lvl w:ilvl="7" w:tplc="DB20E7D6" w:tentative="1">
      <w:start w:val="1"/>
      <w:numFmt w:val="bullet"/>
      <w:lvlText w:val=""/>
      <w:lvlJc w:val="left"/>
      <w:pPr>
        <w:tabs>
          <w:tab w:val="num" w:pos="5760"/>
        </w:tabs>
        <w:ind w:left="5760" w:hanging="360"/>
      </w:pPr>
      <w:rPr>
        <w:rFonts w:ascii="Wingdings" w:hAnsi="Wingdings" w:hint="default"/>
      </w:rPr>
    </w:lvl>
    <w:lvl w:ilvl="8" w:tplc="A93E60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74B07"/>
    <w:multiLevelType w:val="hybridMultilevel"/>
    <w:tmpl w:val="1B56216E"/>
    <w:lvl w:ilvl="0" w:tplc="0156BC7A">
      <w:start w:val="1"/>
      <w:numFmt w:val="bullet"/>
      <w:lvlText w:val=""/>
      <w:lvlJc w:val="left"/>
      <w:pPr>
        <w:tabs>
          <w:tab w:val="num" w:pos="720"/>
        </w:tabs>
        <w:ind w:left="720" w:hanging="360"/>
      </w:pPr>
      <w:rPr>
        <w:rFonts w:ascii="Wingdings" w:hAnsi="Wingdings" w:hint="default"/>
      </w:rPr>
    </w:lvl>
    <w:lvl w:ilvl="1" w:tplc="26BECBD6">
      <w:numFmt w:val="bullet"/>
      <w:lvlText w:val=""/>
      <w:lvlJc w:val="left"/>
      <w:pPr>
        <w:tabs>
          <w:tab w:val="num" w:pos="1440"/>
        </w:tabs>
        <w:ind w:left="1440" w:hanging="360"/>
      </w:pPr>
      <w:rPr>
        <w:rFonts w:ascii="Wingdings" w:hAnsi="Wingdings" w:hint="default"/>
      </w:rPr>
    </w:lvl>
    <w:lvl w:ilvl="2" w:tplc="6102EA88" w:tentative="1">
      <w:start w:val="1"/>
      <w:numFmt w:val="bullet"/>
      <w:lvlText w:val=""/>
      <w:lvlJc w:val="left"/>
      <w:pPr>
        <w:tabs>
          <w:tab w:val="num" w:pos="2160"/>
        </w:tabs>
        <w:ind w:left="2160" w:hanging="360"/>
      </w:pPr>
      <w:rPr>
        <w:rFonts w:ascii="Wingdings" w:hAnsi="Wingdings" w:hint="default"/>
      </w:rPr>
    </w:lvl>
    <w:lvl w:ilvl="3" w:tplc="07FE1B2E" w:tentative="1">
      <w:start w:val="1"/>
      <w:numFmt w:val="bullet"/>
      <w:lvlText w:val=""/>
      <w:lvlJc w:val="left"/>
      <w:pPr>
        <w:tabs>
          <w:tab w:val="num" w:pos="2880"/>
        </w:tabs>
        <w:ind w:left="2880" w:hanging="360"/>
      </w:pPr>
      <w:rPr>
        <w:rFonts w:ascii="Wingdings" w:hAnsi="Wingdings" w:hint="default"/>
      </w:rPr>
    </w:lvl>
    <w:lvl w:ilvl="4" w:tplc="F764669C" w:tentative="1">
      <w:start w:val="1"/>
      <w:numFmt w:val="bullet"/>
      <w:lvlText w:val=""/>
      <w:lvlJc w:val="left"/>
      <w:pPr>
        <w:tabs>
          <w:tab w:val="num" w:pos="3600"/>
        </w:tabs>
        <w:ind w:left="3600" w:hanging="360"/>
      </w:pPr>
      <w:rPr>
        <w:rFonts w:ascii="Wingdings" w:hAnsi="Wingdings" w:hint="default"/>
      </w:rPr>
    </w:lvl>
    <w:lvl w:ilvl="5" w:tplc="C9BE1D14" w:tentative="1">
      <w:start w:val="1"/>
      <w:numFmt w:val="bullet"/>
      <w:lvlText w:val=""/>
      <w:lvlJc w:val="left"/>
      <w:pPr>
        <w:tabs>
          <w:tab w:val="num" w:pos="4320"/>
        </w:tabs>
        <w:ind w:left="4320" w:hanging="360"/>
      </w:pPr>
      <w:rPr>
        <w:rFonts w:ascii="Wingdings" w:hAnsi="Wingdings" w:hint="default"/>
      </w:rPr>
    </w:lvl>
    <w:lvl w:ilvl="6" w:tplc="FEF4940C" w:tentative="1">
      <w:start w:val="1"/>
      <w:numFmt w:val="bullet"/>
      <w:lvlText w:val=""/>
      <w:lvlJc w:val="left"/>
      <w:pPr>
        <w:tabs>
          <w:tab w:val="num" w:pos="5040"/>
        </w:tabs>
        <w:ind w:left="5040" w:hanging="360"/>
      </w:pPr>
      <w:rPr>
        <w:rFonts w:ascii="Wingdings" w:hAnsi="Wingdings" w:hint="default"/>
      </w:rPr>
    </w:lvl>
    <w:lvl w:ilvl="7" w:tplc="3ABE0308" w:tentative="1">
      <w:start w:val="1"/>
      <w:numFmt w:val="bullet"/>
      <w:lvlText w:val=""/>
      <w:lvlJc w:val="left"/>
      <w:pPr>
        <w:tabs>
          <w:tab w:val="num" w:pos="5760"/>
        </w:tabs>
        <w:ind w:left="5760" w:hanging="360"/>
      </w:pPr>
      <w:rPr>
        <w:rFonts w:ascii="Wingdings" w:hAnsi="Wingdings" w:hint="default"/>
      </w:rPr>
    </w:lvl>
    <w:lvl w:ilvl="8" w:tplc="C644D4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765C1"/>
    <w:multiLevelType w:val="hybridMultilevel"/>
    <w:tmpl w:val="2F38DA72"/>
    <w:lvl w:ilvl="0" w:tplc="BB16CAE4">
      <w:start w:val="20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96B21"/>
    <w:multiLevelType w:val="hybridMultilevel"/>
    <w:tmpl w:val="2764AE82"/>
    <w:lvl w:ilvl="0" w:tplc="765AF228">
      <w:start w:val="1"/>
      <w:numFmt w:val="bullet"/>
      <w:lvlText w:val=""/>
      <w:lvlJc w:val="left"/>
      <w:pPr>
        <w:tabs>
          <w:tab w:val="num" w:pos="1656"/>
        </w:tabs>
        <w:ind w:left="1656" w:hanging="360"/>
      </w:pPr>
      <w:rPr>
        <w:rFonts w:ascii="Symbol" w:hAnsi="Symbol" w:hint="default"/>
        <w:sz w:val="20"/>
      </w:rPr>
    </w:lvl>
    <w:lvl w:ilvl="1" w:tplc="04090003">
      <w:start w:val="1"/>
      <w:numFmt w:val="bullet"/>
      <w:lvlText w:val="o"/>
      <w:lvlJc w:val="left"/>
      <w:pPr>
        <w:tabs>
          <w:tab w:val="num" w:pos="2376"/>
        </w:tabs>
        <w:ind w:left="2376" w:hanging="360"/>
      </w:pPr>
      <w:rPr>
        <w:rFonts w:ascii="Courier New" w:hAnsi="Courier New" w:cs="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start w:val="1"/>
      <w:numFmt w:val="bullet"/>
      <w:lvlText w:val=""/>
      <w:lvlJc w:val="left"/>
      <w:pPr>
        <w:tabs>
          <w:tab w:val="num" w:pos="3816"/>
        </w:tabs>
        <w:ind w:left="3816" w:hanging="360"/>
      </w:pPr>
      <w:rPr>
        <w:rFonts w:ascii="Symbol" w:hAnsi="Symbol" w:hint="default"/>
      </w:rPr>
    </w:lvl>
    <w:lvl w:ilvl="4" w:tplc="04090003">
      <w:start w:val="1"/>
      <w:numFmt w:val="bullet"/>
      <w:lvlText w:val="o"/>
      <w:lvlJc w:val="left"/>
      <w:pPr>
        <w:tabs>
          <w:tab w:val="num" w:pos="4536"/>
        </w:tabs>
        <w:ind w:left="4536" w:hanging="360"/>
      </w:pPr>
      <w:rPr>
        <w:rFonts w:ascii="Courier New" w:hAnsi="Courier New" w:cs="Courier New" w:hint="default"/>
      </w:rPr>
    </w:lvl>
    <w:lvl w:ilvl="5" w:tplc="04090005">
      <w:start w:val="1"/>
      <w:numFmt w:val="bullet"/>
      <w:lvlText w:val=""/>
      <w:lvlJc w:val="left"/>
      <w:pPr>
        <w:tabs>
          <w:tab w:val="num" w:pos="5256"/>
        </w:tabs>
        <w:ind w:left="5256" w:hanging="360"/>
      </w:pPr>
      <w:rPr>
        <w:rFonts w:ascii="Wingdings" w:hAnsi="Wingdings" w:hint="default"/>
      </w:rPr>
    </w:lvl>
    <w:lvl w:ilvl="6" w:tplc="04090001">
      <w:start w:val="1"/>
      <w:numFmt w:val="bullet"/>
      <w:lvlText w:val=""/>
      <w:lvlJc w:val="left"/>
      <w:pPr>
        <w:tabs>
          <w:tab w:val="num" w:pos="5976"/>
        </w:tabs>
        <w:ind w:left="5976" w:hanging="360"/>
      </w:pPr>
      <w:rPr>
        <w:rFonts w:ascii="Symbol" w:hAnsi="Symbol" w:hint="default"/>
      </w:rPr>
    </w:lvl>
    <w:lvl w:ilvl="7" w:tplc="04090003">
      <w:start w:val="1"/>
      <w:numFmt w:val="bullet"/>
      <w:lvlText w:val="o"/>
      <w:lvlJc w:val="left"/>
      <w:pPr>
        <w:tabs>
          <w:tab w:val="num" w:pos="6696"/>
        </w:tabs>
        <w:ind w:left="6696" w:hanging="360"/>
      </w:pPr>
      <w:rPr>
        <w:rFonts w:ascii="Courier New" w:hAnsi="Courier New" w:cs="Courier New" w:hint="default"/>
      </w:rPr>
    </w:lvl>
    <w:lvl w:ilvl="8" w:tplc="04090005">
      <w:start w:val="1"/>
      <w:numFmt w:val="bullet"/>
      <w:lvlText w:val=""/>
      <w:lvlJc w:val="left"/>
      <w:pPr>
        <w:tabs>
          <w:tab w:val="num" w:pos="7416"/>
        </w:tabs>
        <w:ind w:left="7416" w:hanging="360"/>
      </w:pPr>
      <w:rPr>
        <w:rFonts w:ascii="Wingdings" w:hAnsi="Wingdings" w:hint="default"/>
      </w:rPr>
    </w:lvl>
  </w:abstractNum>
  <w:abstractNum w:abstractNumId="16" w15:restartNumberingAfterBreak="0">
    <w:nsid w:val="7F397624"/>
    <w:multiLevelType w:val="hybridMultilevel"/>
    <w:tmpl w:val="4EF0B8FA"/>
    <w:lvl w:ilvl="0" w:tplc="EBF81F78">
      <w:start w:val="1"/>
      <w:numFmt w:val="bullet"/>
      <w:lvlText w:val=""/>
      <w:lvlJc w:val="left"/>
      <w:pPr>
        <w:tabs>
          <w:tab w:val="num" w:pos="720"/>
        </w:tabs>
        <w:ind w:left="720" w:hanging="360"/>
      </w:pPr>
      <w:rPr>
        <w:rFonts w:ascii="Wingdings" w:hAnsi="Wingdings" w:hint="default"/>
      </w:rPr>
    </w:lvl>
    <w:lvl w:ilvl="1" w:tplc="8392DB42">
      <w:numFmt w:val="bullet"/>
      <w:lvlText w:val=""/>
      <w:lvlJc w:val="left"/>
      <w:pPr>
        <w:tabs>
          <w:tab w:val="num" w:pos="1440"/>
        </w:tabs>
        <w:ind w:left="1440" w:hanging="360"/>
      </w:pPr>
      <w:rPr>
        <w:rFonts w:ascii="Wingdings" w:hAnsi="Wingdings" w:hint="default"/>
      </w:rPr>
    </w:lvl>
    <w:lvl w:ilvl="2" w:tplc="2034AF30" w:tentative="1">
      <w:start w:val="1"/>
      <w:numFmt w:val="bullet"/>
      <w:lvlText w:val=""/>
      <w:lvlJc w:val="left"/>
      <w:pPr>
        <w:tabs>
          <w:tab w:val="num" w:pos="2160"/>
        </w:tabs>
        <w:ind w:left="2160" w:hanging="360"/>
      </w:pPr>
      <w:rPr>
        <w:rFonts w:ascii="Wingdings" w:hAnsi="Wingdings" w:hint="default"/>
      </w:rPr>
    </w:lvl>
    <w:lvl w:ilvl="3" w:tplc="5F9669C6" w:tentative="1">
      <w:start w:val="1"/>
      <w:numFmt w:val="bullet"/>
      <w:lvlText w:val=""/>
      <w:lvlJc w:val="left"/>
      <w:pPr>
        <w:tabs>
          <w:tab w:val="num" w:pos="2880"/>
        </w:tabs>
        <w:ind w:left="2880" w:hanging="360"/>
      </w:pPr>
      <w:rPr>
        <w:rFonts w:ascii="Wingdings" w:hAnsi="Wingdings" w:hint="default"/>
      </w:rPr>
    </w:lvl>
    <w:lvl w:ilvl="4" w:tplc="2D0EB9D2" w:tentative="1">
      <w:start w:val="1"/>
      <w:numFmt w:val="bullet"/>
      <w:lvlText w:val=""/>
      <w:lvlJc w:val="left"/>
      <w:pPr>
        <w:tabs>
          <w:tab w:val="num" w:pos="3600"/>
        </w:tabs>
        <w:ind w:left="3600" w:hanging="360"/>
      </w:pPr>
      <w:rPr>
        <w:rFonts w:ascii="Wingdings" w:hAnsi="Wingdings" w:hint="default"/>
      </w:rPr>
    </w:lvl>
    <w:lvl w:ilvl="5" w:tplc="63A6661A" w:tentative="1">
      <w:start w:val="1"/>
      <w:numFmt w:val="bullet"/>
      <w:lvlText w:val=""/>
      <w:lvlJc w:val="left"/>
      <w:pPr>
        <w:tabs>
          <w:tab w:val="num" w:pos="4320"/>
        </w:tabs>
        <w:ind w:left="4320" w:hanging="360"/>
      </w:pPr>
      <w:rPr>
        <w:rFonts w:ascii="Wingdings" w:hAnsi="Wingdings" w:hint="default"/>
      </w:rPr>
    </w:lvl>
    <w:lvl w:ilvl="6" w:tplc="55D8CD22" w:tentative="1">
      <w:start w:val="1"/>
      <w:numFmt w:val="bullet"/>
      <w:lvlText w:val=""/>
      <w:lvlJc w:val="left"/>
      <w:pPr>
        <w:tabs>
          <w:tab w:val="num" w:pos="5040"/>
        </w:tabs>
        <w:ind w:left="5040" w:hanging="360"/>
      </w:pPr>
      <w:rPr>
        <w:rFonts w:ascii="Wingdings" w:hAnsi="Wingdings" w:hint="default"/>
      </w:rPr>
    </w:lvl>
    <w:lvl w:ilvl="7" w:tplc="4416513A" w:tentative="1">
      <w:start w:val="1"/>
      <w:numFmt w:val="bullet"/>
      <w:lvlText w:val=""/>
      <w:lvlJc w:val="left"/>
      <w:pPr>
        <w:tabs>
          <w:tab w:val="num" w:pos="5760"/>
        </w:tabs>
        <w:ind w:left="5760" w:hanging="360"/>
      </w:pPr>
      <w:rPr>
        <w:rFonts w:ascii="Wingdings" w:hAnsi="Wingdings" w:hint="default"/>
      </w:rPr>
    </w:lvl>
    <w:lvl w:ilvl="8" w:tplc="6D0A957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2"/>
  </w:num>
  <w:num w:numId="4">
    <w:abstractNumId w:val="16"/>
  </w:num>
  <w:num w:numId="5">
    <w:abstractNumId w:val="0"/>
  </w:num>
  <w:num w:numId="6">
    <w:abstractNumId w:val="13"/>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7"/>
  </w:num>
  <w:num w:numId="13">
    <w:abstractNumId w:val="6"/>
  </w:num>
  <w:num w:numId="14">
    <w:abstractNumId w:val="4"/>
  </w:num>
  <w:num w:numId="15">
    <w:abstractNumId w:val="2"/>
  </w:num>
  <w:num w:numId="16">
    <w:abstractNumId w:val="5"/>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activeWritingStyle w:appName="MSWord" w:lang="fr-CA"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CA"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61"/>
    <w:rsid w:val="000069A4"/>
    <w:rsid w:val="00015A8C"/>
    <w:rsid w:val="000227FE"/>
    <w:rsid w:val="00024E53"/>
    <w:rsid w:val="00031F5D"/>
    <w:rsid w:val="000478B6"/>
    <w:rsid w:val="00052D93"/>
    <w:rsid w:val="00053662"/>
    <w:rsid w:val="00053CFD"/>
    <w:rsid w:val="00055CB2"/>
    <w:rsid w:val="00056C67"/>
    <w:rsid w:val="000722CD"/>
    <w:rsid w:val="000727F0"/>
    <w:rsid w:val="00074F24"/>
    <w:rsid w:val="00084301"/>
    <w:rsid w:val="00087E76"/>
    <w:rsid w:val="0009022F"/>
    <w:rsid w:val="000904F1"/>
    <w:rsid w:val="000953A6"/>
    <w:rsid w:val="00095593"/>
    <w:rsid w:val="000969CB"/>
    <w:rsid w:val="000970D0"/>
    <w:rsid w:val="000A3613"/>
    <w:rsid w:val="000B2EEB"/>
    <w:rsid w:val="000C5D1D"/>
    <w:rsid w:val="000D423E"/>
    <w:rsid w:val="000D6CF5"/>
    <w:rsid w:val="000E23EC"/>
    <w:rsid w:val="000E26BB"/>
    <w:rsid w:val="000E2BBA"/>
    <w:rsid w:val="000E3575"/>
    <w:rsid w:val="000E3D9F"/>
    <w:rsid w:val="000E555F"/>
    <w:rsid w:val="000E680F"/>
    <w:rsid w:val="000F0024"/>
    <w:rsid w:val="000F2865"/>
    <w:rsid w:val="00107C3C"/>
    <w:rsid w:val="00110551"/>
    <w:rsid w:val="00122210"/>
    <w:rsid w:val="00125B07"/>
    <w:rsid w:val="00136363"/>
    <w:rsid w:val="00137EA1"/>
    <w:rsid w:val="00141726"/>
    <w:rsid w:val="001465F9"/>
    <w:rsid w:val="00146839"/>
    <w:rsid w:val="001503B3"/>
    <w:rsid w:val="001516C1"/>
    <w:rsid w:val="00160A0A"/>
    <w:rsid w:val="00160FC6"/>
    <w:rsid w:val="0016110D"/>
    <w:rsid w:val="0016348D"/>
    <w:rsid w:val="00164B18"/>
    <w:rsid w:val="00166A8C"/>
    <w:rsid w:val="001748F2"/>
    <w:rsid w:val="00175D5D"/>
    <w:rsid w:val="00186F59"/>
    <w:rsid w:val="00191274"/>
    <w:rsid w:val="00191902"/>
    <w:rsid w:val="00194AA7"/>
    <w:rsid w:val="00195017"/>
    <w:rsid w:val="001A17F9"/>
    <w:rsid w:val="001A517F"/>
    <w:rsid w:val="001A6AAB"/>
    <w:rsid w:val="001C0560"/>
    <w:rsid w:val="001C5011"/>
    <w:rsid w:val="001C753A"/>
    <w:rsid w:val="001D3270"/>
    <w:rsid w:val="001D3498"/>
    <w:rsid w:val="001D3801"/>
    <w:rsid w:val="001D797F"/>
    <w:rsid w:val="001E0446"/>
    <w:rsid w:val="001E0F5C"/>
    <w:rsid w:val="001E152B"/>
    <w:rsid w:val="001E418D"/>
    <w:rsid w:val="001E47F9"/>
    <w:rsid w:val="00203EA2"/>
    <w:rsid w:val="00204B6A"/>
    <w:rsid w:val="0020674D"/>
    <w:rsid w:val="00210A20"/>
    <w:rsid w:val="00215E07"/>
    <w:rsid w:val="00216957"/>
    <w:rsid w:val="00225A75"/>
    <w:rsid w:val="00235CC6"/>
    <w:rsid w:val="00235F98"/>
    <w:rsid w:val="00242FB7"/>
    <w:rsid w:val="00243901"/>
    <w:rsid w:val="00243D3F"/>
    <w:rsid w:val="00253797"/>
    <w:rsid w:val="002609D9"/>
    <w:rsid w:val="00266AEA"/>
    <w:rsid w:val="00267C97"/>
    <w:rsid w:val="00270492"/>
    <w:rsid w:val="00272733"/>
    <w:rsid w:val="00275881"/>
    <w:rsid w:val="0027709E"/>
    <w:rsid w:val="0027775A"/>
    <w:rsid w:val="00280064"/>
    <w:rsid w:val="00292D9D"/>
    <w:rsid w:val="00294838"/>
    <w:rsid w:val="002A0D52"/>
    <w:rsid w:val="002A290F"/>
    <w:rsid w:val="002A2C32"/>
    <w:rsid w:val="002B26DD"/>
    <w:rsid w:val="002B6690"/>
    <w:rsid w:val="002C2EFF"/>
    <w:rsid w:val="002D4566"/>
    <w:rsid w:val="002D4F60"/>
    <w:rsid w:val="002E02A2"/>
    <w:rsid w:val="002E04C9"/>
    <w:rsid w:val="002F110B"/>
    <w:rsid w:val="002F497B"/>
    <w:rsid w:val="002F5956"/>
    <w:rsid w:val="00305E49"/>
    <w:rsid w:val="0030677A"/>
    <w:rsid w:val="0031240F"/>
    <w:rsid w:val="00312838"/>
    <w:rsid w:val="0031585D"/>
    <w:rsid w:val="003226B4"/>
    <w:rsid w:val="00323AAA"/>
    <w:rsid w:val="00323DA1"/>
    <w:rsid w:val="003463D0"/>
    <w:rsid w:val="003470DF"/>
    <w:rsid w:val="00350EFC"/>
    <w:rsid w:val="00357086"/>
    <w:rsid w:val="00357FE3"/>
    <w:rsid w:val="0036002C"/>
    <w:rsid w:val="003639E1"/>
    <w:rsid w:val="00366463"/>
    <w:rsid w:val="00371696"/>
    <w:rsid w:val="0037597E"/>
    <w:rsid w:val="003760E3"/>
    <w:rsid w:val="00391119"/>
    <w:rsid w:val="00391973"/>
    <w:rsid w:val="0039484B"/>
    <w:rsid w:val="003A6172"/>
    <w:rsid w:val="003A66D9"/>
    <w:rsid w:val="003A6F9F"/>
    <w:rsid w:val="003B0711"/>
    <w:rsid w:val="003B5565"/>
    <w:rsid w:val="003C0E28"/>
    <w:rsid w:val="003C2ADC"/>
    <w:rsid w:val="003C3824"/>
    <w:rsid w:val="003D039F"/>
    <w:rsid w:val="003E0985"/>
    <w:rsid w:val="003F0F7C"/>
    <w:rsid w:val="003F24AC"/>
    <w:rsid w:val="003F26C4"/>
    <w:rsid w:val="003F658B"/>
    <w:rsid w:val="00402707"/>
    <w:rsid w:val="004051E7"/>
    <w:rsid w:val="00406683"/>
    <w:rsid w:val="00406D0B"/>
    <w:rsid w:val="00411AF5"/>
    <w:rsid w:val="00425CA4"/>
    <w:rsid w:val="004260A3"/>
    <w:rsid w:val="004266E9"/>
    <w:rsid w:val="00443BFC"/>
    <w:rsid w:val="00444E5F"/>
    <w:rsid w:val="00445099"/>
    <w:rsid w:val="0045380C"/>
    <w:rsid w:val="004614CF"/>
    <w:rsid w:val="00461BDF"/>
    <w:rsid w:val="00461F05"/>
    <w:rsid w:val="004622A3"/>
    <w:rsid w:val="00463427"/>
    <w:rsid w:val="00463AF1"/>
    <w:rsid w:val="00466D96"/>
    <w:rsid w:val="00471D6E"/>
    <w:rsid w:val="004720D4"/>
    <w:rsid w:val="00496AAF"/>
    <w:rsid w:val="004A0030"/>
    <w:rsid w:val="004A077E"/>
    <w:rsid w:val="004A0B60"/>
    <w:rsid w:val="004A117F"/>
    <w:rsid w:val="004A183A"/>
    <w:rsid w:val="004A2A14"/>
    <w:rsid w:val="004B2657"/>
    <w:rsid w:val="004B2BA3"/>
    <w:rsid w:val="004B3E55"/>
    <w:rsid w:val="004B41DA"/>
    <w:rsid w:val="004B48D6"/>
    <w:rsid w:val="004C1EFE"/>
    <w:rsid w:val="004C74F5"/>
    <w:rsid w:val="004D0D9E"/>
    <w:rsid w:val="004D361B"/>
    <w:rsid w:val="004E501F"/>
    <w:rsid w:val="004F0909"/>
    <w:rsid w:val="004F1ABF"/>
    <w:rsid w:val="004F4540"/>
    <w:rsid w:val="005050C3"/>
    <w:rsid w:val="00507FE9"/>
    <w:rsid w:val="00512B08"/>
    <w:rsid w:val="005174E1"/>
    <w:rsid w:val="00517E4D"/>
    <w:rsid w:val="00520F7E"/>
    <w:rsid w:val="00521234"/>
    <w:rsid w:val="00525C57"/>
    <w:rsid w:val="00526B19"/>
    <w:rsid w:val="005307B2"/>
    <w:rsid w:val="005307FF"/>
    <w:rsid w:val="005376E5"/>
    <w:rsid w:val="00546363"/>
    <w:rsid w:val="0055414A"/>
    <w:rsid w:val="005565CC"/>
    <w:rsid w:val="00561BD0"/>
    <w:rsid w:val="005623A9"/>
    <w:rsid w:val="00562617"/>
    <w:rsid w:val="00564814"/>
    <w:rsid w:val="00565757"/>
    <w:rsid w:val="00571C34"/>
    <w:rsid w:val="00583622"/>
    <w:rsid w:val="00584A08"/>
    <w:rsid w:val="005863FE"/>
    <w:rsid w:val="005A599F"/>
    <w:rsid w:val="005B72FB"/>
    <w:rsid w:val="005C41E2"/>
    <w:rsid w:val="005D0022"/>
    <w:rsid w:val="005D3A65"/>
    <w:rsid w:val="005F7EF4"/>
    <w:rsid w:val="00603A79"/>
    <w:rsid w:val="006048CE"/>
    <w:rsid w:val="00617427"/>
    <w:rsid w:val="006209A6"/>
    <w:rsid w:val="0062332C"/>
    <w:rsid w:val="0062696E"/>
    <w:rsid w:val="00632686"/>
    <w:rsid w:val="00636DCF"/>
    <w:rsid w:val="0064552C"/>
    <w:rsid w:val="006457C3"/>
    <w:rsid w:val="00646B3F"/>
    <w:rsid w:val="00652834"/>
    <w:rsid w:val="00655131"/>
    <w:rsid w:val="00670C5F"/>
    <w:rsid w:val="006715CA"/>
    <w:rsid w:val="006801D6"/>
    <w:rsid w:val="006808B3"/>
    <w:rsid w:val="006808E3"/>
    <w:rsid w:val="00681BF8"/>
    <w:rsid w:val="00685BFB"/>
    <w:rsid w:val="00685CA7"/>
    <w:rsid w:val="006863A3"/>
    <w:rsid w:val="006901AB"/>
    <w:rsid w:val="006930CD"/>
    <w:rsid w:val="006A1DDF"/>
    <w:rsid w:val="006A2A6A"/>
    <w:rsid w:val="006A4B5B"/>
    <w:rsid w:val="006A5496"/>
    <w:rsid w:val="006A7EC7"/>
    <w:rsid w:val="006C1BEB"/>
    <w:rsid w:val="006C2C76"/>
    <w:rsid w:val="006E69F5"/>
    <w:rsid w:val="006F0478"/>
    <w:rsid w:val="006F425B"/>
    <w:rsid w:val="006F7B37"/>
    <w:rsid w:val="0070362B"/>
    <w:rsid w:val="007060EA"/>
    <w:rsid w:val="00707E9A"/>
    <w:rsid w:val="007134FD"/>
    <w:rsid w:val="00713D2B"/>
    <w:rsid w:val="00717D4E"/>
    <w:rsid w:val="007201E9"/>
    <w:rsid w:val="00720CEA"/>
    <w:rsid w:val="00722A10"/>
    <w:rsid w:val="00727598"/>
    <w:rsid w:val="00732995"/>
    <w:rsid w:val="0073594D"/>
    <w:rsid w:val="00736D3E"/>
    <w:rsid w:val="00737272"/>
    <w:rsid w:val="007401CD"/>
    <w:rsid w:val="00740682"/>
    <w:rsid w:val="00740BAF"/>
    <w:rsid w:val="00754F13"/>
    <w:rsid w:val="00755339"/>
    <w:rsid w:val="0075543C"/>
    <w:rsid w:val="0075589F"/>
    <w:rsid w:val="007560A7"/>
    <w:rsid w:val="007569AF"/>
    <w:rsid w:val="00762A3A"/>
    <w:rsid w:val="0076382A"/>
    <w:rsid w:val="007674EA"/>
    <w:rsid w:val="00770880"/>
    <w:rsid w:val="007723BC"/>
    <w:rsid w:val="00774068"/>
    <w:rsid w:val="007765BF"/>
    <w:rsid w:val="00776C04"/>
    <w:rsid w:val="0078204B"/>
    <w:rsid w:val="00782129"/>
    <w:rsid w:val="00784941"/>
    <w:rsid w:val="00784F6B"/>
    <w:rsid w:val="0078732A"/>
    <w:rsid w:val="007931BA"/>
    <w:rsid w:val="0079635D"/>
    <w:rsid w:val="007A3B7D"/>
    <w:rsid w:val="007A3CC6"/>
    <w:rsid w:val="007A3E25"/>
    <w:rsid w:val="007A6D0B"/>
    <w:rsid w:val="007A79A0"/>
    <w:rsid w:val="007B0D82"/>
    <w:rsid w:val="007B1077"/>
    <w:rsid w:val="007B4EB3"/>
    <w:rsid w:val="007B6D48"/>
    <w:rsid w:val="007C1DEB"/>
    <w:rsid w:val="007D24B5"/>
    <w:rsid w:val="007D4B08"/>
    <w:rsid w:val="007D572A"/>
    <w:rsid w:val="007E0345"/>
    <w:rsid w:val="007E12B2"/>
    <w:rsid w:val="007E3F85"/>
    <w:rsid w:val="007E5E6C"/>
    <w:rsid w:val="007E6E6A"/>
    <w:rsid w:val="007F35C8"/>
    <w:rsid w:val="007F6F95"/>
    <w:rsid w:val="007F78A3"/>
    <w:rsid w:val="007F795A"/>
    <w:rsid w:val="007F7B8D"/>
    <w:rsid w:val="00800846"/>
    <w:rsid w:val="0080183A"/>
    <w:rsid w:val="00801EB8"/>
    <w:rsid w:val="00802A18"/>
    <w:rsid w:val="008037C3"/>
    <w:rsid w:val="00803A9A"/>
    <w:rsid w:val="00811D87"/>
    <w:rsid w:val="00816E49"/>
    <w:rsid w:val="00826984"/>
    <w:rsid w:val="0083140A"/>
    <w:rsid w:val="00831D30"/>
    <w:rsid w:val="008344F3"/>
    <w:rsid w:val="00840AE6"/>
    <w:rsid w:val="008428E7"/>
    <w:rsid w:val="0084472A"/>
    <w:rsid w:val="00845261"/>
    <w:rsid w:val="00846BC3"/>
    <w:rsid w:val="00855104"/>
    <w:rsid w:val="00856981"/>
    <w:rsid w:val="00861819"/>
    <w:rsid w:val="008618E1"/>
    <w:rsid w:val="0086596F"/>
    <w:rsid w:val="00865A35"/>
    <w:rsid w:val="00872145"/>
    <w:rsid w:val="00875645"/>
    <w:rsid w:val="008806FF"/>
    <w:rsid w:val="0088646A"/>
    <w:rsid w:val="00886E28"/>
    <w:rsid w:val="00892888"/>
    <w:rsid w:val="00895030"/>
    <w:rsid w:val="008A64FB"/>
    <w:rsid w:val="008B55E9"/>
    <w:rsid w:val="008C14ED"/>
    <w:rsid w:val="008C56A3"/>
    <w:rsid w:val="008D1332"/>
    <w:rsid w:val="008D2E4C"/>
    <w:rsid w:val="008D3616"/>
    <w:rsid w:val="008D3BEF"/>
    <w:rsid w:val="008E26CD"/>
    <w:rsid w:val="008E2701"/>
    <w:rsid w:val="008E2EFD"/>
    <w:rsid w:val="008E56C1"/>
    <w:rsid w:val="008E5C42"/>
    <w:rsid w:val="008E6A35"/>
    <w:rsid w:val="008F2518"/>
    <w:rsid w:val="00902E05"/>
    <w:rsid w:val="00903491"/>
    <w:rsid w:val="009037A5"/>
    <w:rsid w:val="00907459"/>
    <w:rsid w:val="009077C2"/>
    <w:rsid w:val="00915DCD"/>
    <w:rsid w:val="00915F0E"/>
    <w:rsid w:val="00923E89"/>
    <w:rsid w:val="00927075"/>
    <w:rsid w:val="00934753"/>
    <w:rsid w:val="00937DA2"/>
    <w:rsid w:val="00937E63"/>
    <w:rsid w:val="00941602"/>
    <w:rsid w:val="009422A4"/>
    <w:rsid w:val="0095234A"/>
    <w:rsid w:val="00955269"/>
    <w:rsid w:val="00957C0E"/>
    <w:rsid w:val="0096192F"/>
    <w:rsid w:val="00963EFB"/>
    <w:rsid w:val="00966431"/>
    <w:rsid w:val="009778F2"/>
    <w:rsid w:val="00981612"/>
    <w:rsid w:val="00983656"/>
    <w:rsid w:val="00983C64"/>
    <w:rsid w:val="00984759"/>
    <w:rsid w:val="00986498"/>
    <w:rsid w:val="009871F7"/>
    <w:rsid w:val="00992E66"/>
    <w:rsid w:val="00993D75"/>
    <w:rsid w:val="009A25C3"/>
    <w:rsid w:val="009A64EC"/>
    <w:rsid w:val="009B3139"/>
    <w:rsid w:val="009C1A83"/>
    <w:rsid w:val="009C374B"/>
    <w:rsid w:val="009C3807"/>
    <w:rsid w:val="009C4BFF"/>
    <w:rsid w:val="009C6438"/>
    <w:rsid w:val="009D012D"/>
    <w:rsid w:val="009D2FDB"/>
    <w:rsid w:val="009D44F3"/>
    <w:rsid w:val="009D53EE"/>
    <w:rsid w:val="009D63C5"/>
    <w:rsid w:val="009E20BB"/>
    <w:rsid w:val="009E430C"/>
    <w:rsid w:val="009E7E00"/>
    <w:rsid w:val="009E7FE4"/>
    <w:rsid w:val="009F5C94"/>
    <w:rsid w:val="009F6B52"/>
    <w:rsid w:val="00A01F42"/>
    <w:rsid w:val="00A02466"/>
    <w:rsid w:val="00A07858"/>
    <w:rsid w:val="00A163A3"/>
    <w:rsid w:val="00A26305"/>
    <w:rsid w:val="00A32460"/>
    <w:rsid w:val="00A32C01"/>
    <w:rsid w:val="00A418B6"/>
    <w:rsid w:val="00A439EE"/>
    <w:rsid w:val="00A43E50"/>
    <w:rsid w:val="00A46A47"/>
    <w:rsid w:val="00A4702F"/>
    <w:rsid w:val="00A473FB"/>
    <w:rsid w:val="00A47F15"/>
    <w:rsid w:val="00A50985"/>
    <w:rsid w:val="00A56777"/>
    <w:rsid w:val="00A56FB4"/>
    <w:rsid w:val="00A6551E"/>
    <w:rsid w:val="00A656BB"/>
    <w:rsid w:val="00A65EEB"/>
    <w:rsid w:val="00A74DDC"/>
    <w:rsid w:val="00A74E11"/>
    <w:rsid w:val="00A76298"/>
    <w:rsid w:val="00A811DF"/>
    <w:rsid w:val="00A90643"/>
    <w:rsid w:val="00A9519B"/>
    <w:rsid w:val="00A97643"/>
    <w:rsid w:val="00A97D0F"/>
    <w:rsid w:val="00AA67FB"/>
    <w:rsid w:val="00AC6B88"/>
    <w:rsid w:val="00AE305B"/>
    <w:rsid w:val="00AE3486"/>
    <w:rsid w:val="00AE52B0"/>
    <w:rsid w:val="00AE68A7"/>
    <w:rsid w:val="00AF26B9"/>
    <w:rsid w:val="00B01976"/>
    <w:rsid w:val="00B0676E"/>
    <w:rsid w:val="00B100E5"/>
    <w:rsid w:val="00B1195F"/>
    <w:rsid w:val="00B2032D"/>
    <w:rsid w:val="00B20E96"/>
    <w:rsid w:val="00B2330E"/>
    <w:rsid w:val="00B23D24"/>
    <w:rsid w:val="00B25AF9"/>
    <w:rsid w:val="00B2744C"/>
    <w:rsid w:val="00B340CA"/>
    <w:rsid w:val="00B37C10"/>
    <w:rsid w:val="00B4106B"/>
    <w:rsid w:val="00B4170D"/>
    <w:rsid w:val="00B44C5D"/>
    <w:rsid w:val="00B55ECD"/>
    <w:rsid w:val="00B5658B"/>
    <w:rsid w:val="00B62563"/>
    <w:rsid w:val="00B64F5E"/>
    <w:rsid w:val="00B7094F"/>
    <w:rsid w:val="00B71AA1"/>
    <w:rsid w:val="00B72B7C"/>
    <w:rsid w:val="00B76B97"/>
    <w:rsid w:val="00B91DCA"/>
    <w:rsid w:val="00B94751"/>
    <w:rsid w:val="00B95BD0"/>
    <w:rsid w:val="00BA2203"/>
    <w:rsid w:val="00BA2FF7"/>
    <w:rsid w:val="00BA4FE2"/>
    <w:rsid w:val="00BA5320"/>
    <w:rsid w:val="00BA5B95"/>
    <w:rsid w:val="00BA7F00"/>
    <w:rsid w:val="00BB69A5"/>
    <w:rsid w:val="00BC53B0"/>
    <w:rsid w:val="00BC68C1"/>
    <w:rsid w:val="00BC76F2"/>
    <w:rsid w:val="00BD2FA4"/>
    <w:rsid w:val="00BD6845"/>
    <w:rsid w:val="00BD6F8C"/>
    <w:rsid w:val="00BE0852"/>
    <w:rsid w:val="00BE2700"/>
    <w:rsid w:val="00BE2B3D"/>
    <w:rsid w:val="00BE343B"/>
    <w:rsid w:val="00BE37B3"/>
    <w:rsid w:val="00BF1A29"/>
    <w:rsid w:val="00BF3AEF"/>
    <w:rsid w:val="00BF580A"/>
    <w:rsid w:val="00BF7829"/>
    <w:rsid w:val="00BF7AA2"/>
    <w:rsid w:val="00C0059F"/>
    <w:rsid w:val="00C00CA3"/>
    <w:rsid w:val="00C023C7"/>
    <w:rsid w:val="00C03261"/>
    <w:rsid w:val="00C05222"/>
    <w:rsid w:val="00C121D6"/>
    <w:rsid w:val="00C12B4C"/>
    <w:rsid w:val="00C1419A"/>
    <w:rsid w:val="00C270FC"/>
    <w:rsid w:val="00C27952"/>
    <w:rsid w:val="00C3033C"/>
    <w:rsid w:val="00C303FE"/>
    <w:rsid w:val="00C30C25"/>
    <w:rsid w:val="00C41B1F"/>
    <w:rsid w:val="00C46B7B"/>
    <w:rsid w:val="00C52275"/>
    <w:rsid w:val="00C57629"/>
    <w:rsid w:val="00C70B82"/>
    <w:rsid w:val="00C7538C"/>
    <w:rsid w:val="00C77299"/>
    <w:rsid w:val="00C83699"/>
    <w:rsid w:val="00C8412D"/>
    <w:rsid w:val="00CA77BF"/>
    <w:rsid w:val="00CB075A"/>
    <w:rsid w:val="00CB745F"/>
    <w:rsid w:val="00CC29BA"/>
    <w:rsid w:val="00CC35B2"/>
    <w:rsid w:val="00CD0BA9"/>
    <w:rsid w:val="00CD41D7"/>
    <w:rsid w:val="00CD49BD"/>
    <w:rsid w:val="00CD5068"/>
    <w:rsid w:val="00CE237C"/>
    <w:rsid w:val="00CF0196"/>
    <w:rsid w:val="00CF510F"/>
    <w:rsid w:val="00CF7452"/>
    <w:rsid w:val="00D035CC"/>
    <w:rsid w:val="00D03B48"/>
    <w:rsid w:val="00D04948"/>
    <w:rsid w:val="00D05A9C"/>
    <w:rsid w:val="00D127F3"/>
    <w:rsid w:val="00D12D16"/>
    <w:rsid w:val="00D27F95"/>
    <w:rsid w:val="00D31A3D"/>
    <w:rsid w:val="00D3732D"/>
    <w:rsid w:val="00D40C13"/>
    <w:rsid w:val="00D411D7"/>
    <w:rsid w:val="00D413C9"/>
    <w:rsid w:val="00D434D0"/>
    <w:rsid w:val="00D43FDD"/>
    <w:rsid w:val="00D45186"/>
    <w:rsid w:val="00D47395"/>
    <w:rsid w:val="00D4772E"/>
    <w:rsid w:val="00D53980"/>
    <w:rsid w:val="00D55F9D"/>
    <w:rsid w:val="00D56C13"/>
    <w:rsid w:val="00D616B8"/>
    <w:rsid w:val="00D63B7F"/>
    <w:rsid w:val="00D6472E"/>
    <w:rsid w:val="00D64FE6"/>
    <w:rsid w:val="00D7107A"/>
    <w:rsid w:val="00D72D4E"/>
    <w:rsid w:val="00D74734"/>
    <w:rsid w:val="00D74C23"/>
    <w:rsid w:val="00D75011"/>
    <w:rsid w:val="00D76ED8"/>
    <w:rsid w:val="00D77A38"/>
    <w:rsid w:val="00D81984"/>
    <w:rsid w:val="00D85288"/>
    <w:rsid w:val="00D8557B"/>
    <w:rsid w:val="00D86BC9"/>
    <w:rsid w:val="00D911E3"/>
    <w:rsid w:val="00D93045"/>
    <w:rsid w:val="00DA2DA8"/>
    <w:rsid w:val="00DA5330"/>
    <w:rsid w:val="00DB1EE4"/>
    <w:rsid w:val="00DB513B"/>
    <w:rsid w:val="00DC24EA"/>
    <w:rsid w:val="00DC64A7"/>
    <w:rsid w:val="00DD05C0"/>
    <w:rsid w:val="00DD648B"/>
    <w:rsid w:val="00DD6EB7"/>
    <w:rsid w:val="00DE67A1"/>
    <w:rsid w:val="00DF2C6B"/>
    <w:rsid w:val="00DF306F"/>
    <w:rsid w:val="00DF3541"/>
    <w:rsid w:val="00E011A5"/>
    <w:rsid w:val="00E01B64"/>
    <w:rsid w:val="00E01F4C"/>
    <w:rsid w:val="00E02BB3"/>
    <w:rsid w:val="00E072F0"/>
    <w:rsid w:val="00E10B39"/>
    <w:rsid w:val="00E13E09"/>
    <w:rsid w:val="00E15A0D"/>
    <w:rsid w:val="00E170A8"/>
    <w:rsid w:val="00E2134D"/>
    <w:rsid w:val="00E213D6"/>
    <w:rsid w:val="00E21EAF"/>
    <w:rsid w:val="00E22A63"/>
    <w:rsid w:val="00E24DC0"/>
    <w:rsid w:val="00E33867"/>
    <w:rsid w:val="00E4138B"/>
    <w:rsid w:val="00E41F43"/>
    <w:rsid w:val="00E5221C"/>
    <w:rsid w:val="00E5333A"/>
    <w:rsid w:val="00E5416B"/>
    <w:rsid w:val="00E555D6"/>
    <w:rsid w:val="00E562DF"/>
    <w:rsid w:val="00E56BA4"/>
    <w:rsid w:val="00E70FA9"/>
    <w:rsid w:val="00E83B1A"/>
    <w:rsid w:val="00E8718F"/>
    <w:rsid w:val="00EA3C2E"/>
    <w:rsid w:val="00EA3E74"/>
    <w:rsid w:val="00EB0727"/>
    <w:rsid w:val="00EB0E8F"/>
    <w:rsid w:val="00EB5359"/>
    <w:rsid w:val="00EC24C0"/>
    <w:rsid w:val="00EC6920"/>
    <w:rsid w:val="00ED01F1"/>
    <w:rsid w:val="00ED18EF"/>
    <w:rsid w:val="00ED652E"/>
    <w:rsid w:val="00ED6BE8"/>
    <w:rsid w:val="00EE12A8"/>
    <w:rsid w:val="00EE1931"/>
    <w:rsid w:val="00EE2620"/>
    <w:rsid w:val="00EE5717"/>
    <w:rsid w:val="00EE60C6"/>
    <w:rsid w:val="00EE7F03"/>
    <w:rsid w:val="00EF03DB"/>
    <w:rsid w:val="00EF6E1E"/>
    <w:rsid w:val="00F10263"/>
    <w:rsid w:val="00F10557"/>
    <w:rsid w:val="00F10980"/>
    <w:rsid w:val="00F109E4"/>
    <w:rsid w:val="00F10AF3"/>
    <w:rsid w:val="00F16996"/>
    <w:rsid w:val="00F25734"/>
    <w:rsid w:val="00F30F5D"/>
    <w:rsid w:val="00F40BF0"/>
    <w:rsid w:val="00F41A89"/>
    <w:rsid w:val="00F47EFC"/>
    <w:rsid w:val="00F525C6"/>
    <w:rsid w:val="00F548FE"/>
    <w:rsid w:val="00F60341"/>
    <w:rsid w:val="00F60E3D"/>
    <w:rsid w:val="00F6614E"/>
    <w:rsid w:val="00F67D48"/>
    <w:rsid w:val="00F72B80"/>
    <w:rsid w:val="00F8498B"/>
    <w:rsid w:val="00F8550E"/>
    <w:rsid w:val="00F91A1A"/>
    <w:rsid w:val="00F94805"/>
    <w:rsid w:val="00F960A4"/>
    <w:rsid w:val="00F9682C"/>
    <w:rsid w:val="00F96BBE"/>
    <w:rsid w:val="00F97700"/>
    <w:rsid w:val="00FA0CDE"/>
    <w:rsid w:val="00FA1E76"/>
    <w:rsid w:val="00FA3F79"/>
    <w:rsid w:val="00FA5D0B"/>
    <w:rsid w:val="00FA5FA3"/>
    <w:rsid w:val="00FB017B"/>
    <w:rsid w:val="00FB3BC3"/>
    <w:rsid w:val="00FB5AE8"/>
    <w:rsid w:val="00FB5E2B"/>
    <w:rsid w:val="00FC26E5"/>
    <w:rsid w:val="00FD0F2A"/>
    <w:rsid w:val="00FD4B86"/>
    <w:rsid w:val="00FD4DA9"/>
    <w:rsid w:val="00FD693E"/>
    <w:rsid w:val="00FE4ED0"/>
    <w:rsid w:val="00FE62E1"/>
    <w:rsid w:val="00FE7A26"/>
    <w:rsid w:val="00FF0BF7"/>
    <w:rsid w:val="00FF34B9"/>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14C6"/>
  <w15:chartTrackingRefBased/>
  <w15:docId w15:val="{9F44E7E4-B375-49EC-B02F-F539256D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470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470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70D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09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C0E"/>
    <w:rPr>
      <w:color w:val="0563C1" w:themeColor="hyperlink"/>
      <w:u w:val="single"/>
    </w:rPr>
  </w:style>
  <w:style w:type="paragraph" w:styleId="NormalWeb">
    <w:name w:val="Normal (Web)"/>
    <w:basedOn w:val="Normal"/>
    <w:uiPriority w:val="99"/>
    <w:unhideWhenUsed/>
    <w:rsid w:val="00636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85288"/>
    <w:rPr>
      <w:color w:val="605E5C"/>
      <w:shd w:val="clear" w:color="auto" w:fill="E1DFDD"/>
    </w:rPr>
  </w:style>
  <w:style w:type="paragraph" w:styleId="ListParagraph">
    <w:name w:val="List Paragraph"/>
    <w:basedOn w:val="Normal"/>
    <w:uiPriority w:val="34"/>
    <w:qFormat/>
    <w:rsid w:val="00AA67FB"/>
    <w:pPr>
      <w:ind w:left="720"/>
      <w:contextualSpacing/>
    </w:pPr>
  </w:style>
  <w:style w:type="character" w:styleId="CommentReference">
    <w:name w:val="annotation reference"/>
    <w:basedOn w:val="DefaultParagraphFont"/>
    <w:uiPriority w:val="99"/>
    <w:semiHidden/>
    <w:unhideWhenUsed/>
    <w:rsid w:val="007F35C8"/>
    <w:rPr>
      <w:sz w:val="16"/>
      <w:szCs w:val="16"/>
    </w:rPr>
  </w:style>
  <w:style w:type="paragraph" w:styleId="CommentText">
    <w:name w:val="annotation text"/>
    <w:basedOn w:val="Normal"/>
    <w:link w:val="CommentTextChar"/>
    <w:uiPriority w:val="99"/>
    <w:semiHidden/>
    <w:unhideWhenUsed/>
    <w:rsid w:val="007F35C8"/>
    <w:pPr>
      <w:spacing w:line="240" w:lineRule="auto"/>
    </w:pPr>
    <w:rPr>
      <w:sz w:val="20"/>
      <w:szCs w:val="20"/>
    </w:rPr>
  </w:style>
  <w:style w:type="character" w:customStyle="1" w:styleId="CommentTextChar">
    <w:name w:val="Comment Text Char"/>
    <w:basedOn w:val="DefaultParagraphFont"/>
    <w:link w:val="CommentText"/>
    <w:uiPriority w:val="99"/>
    <w:semiHidden/>
    <w:rsid w:val="007F35C8"/>
    <w:rPr>
      <w:sz w:val="20"/>
      <w:szCs w:val="20"/>
    </w:rPr>
  </w:style>
  <w:style w:type="paragraph" w:styleId="CommentSubject">
    <w:name w:val="annotation subject"/>
    <w:basedOn w:val="CommentText"/>
    <w:next w:val="CommentText"/>
    <w:link w:val="CommentSubjectChar"/>
    <w:uiPriority w:val="99"/>
    <w:semiHidden/>
    <w:unhideWhenUsed/>
    <w:rsid w:val="007F35C8"/>
    <w:rPr>
      <w:b/>
      <w:bCs/>
    </w:rPr>
  </w:style>
  <w:style w:type="character" w:customStyle="1" w:styleId="CommentSubjectChar">
    <w:name w:val="Comment Subject Char"/>
    <w:basedOn w:val="CommentTextChar"/>
    <w:link w:val="CommentSubject"/>
    <w:uiPriority w:val="99"/>
    <w:semiHidden/>
    <w:rsid w:val="007F35C8"/>
    <w:rPr>
      <w:b/>
      <w:bCs/>
      <w:sz w:val="20"/>
      <w:szCs w:val="20"/>
    </w:rPr>
  </w:style>
  <w:style w:type="paragraph" w:styleId="Revision">
    <w:name w:val="Revision"/>
    <w:hidden/>
    <w:uiPriority w:val="99"/>
    <w:semiHidden/>
    <w:rsid w:val="0027709E"/>
    <w:pPr>
      <w:spacing w:after="0" w:line="240" w:lineRule="auto"/>
    </w:pPr>
  </w:style>
  <w:style w:type="character" w:customStyle="1" w:styleId="Heading2Char">
    <w:name w:val="Heading 2 Char"/>
    <w:basedOn w:val="DefaultParagraphFont"/>
    <w:link w:val="Heading2"/>
    <w:uiPriority w:val="9"/>
    <w:rsid w:val="003470DF"/>
    <w:rPr>
      <w:rFonts w:ascii="Times New Roman" w:eastAsia="Times New Roman" w:hAnsi="Times New Roman" w:cs="Times New Roman"/>
      <w:b/>
      <w:bCs/>
      <w:sz w:val="36"/>
      <w:szCs w:val="36"/>
    </w:rPr>
  </w:style>
  <w:style w:type="character" w:styleId="Strong">
    <w:name w:val="Strong"/>
    <w:basedOn w:val="DefaultParagraphFont"/>
    <w:uiPriority w:val="22"/>
    <w:qFormat/>
    <w:rsid w:val="003470DF"/>
    <w:rPr>
      <w:b/>
      <w:bCs/>
    </w:rPr>
  </w:style>
  <w:style w:type="character" w:customStyle="1" w:styleId="Heading3Char">
    <w:name w:val="Heading 3 Char"/>
    <w:basedOn w:val="DefaultParagraphFont"/>
    <w:link w:val="Heading3"/>
    <w:uiPriority w:val="9"/>
    <w:semiHidden/>
    <w:rsid w:val="003470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470DF"/>
    <w:rPr>
      <w:rFonts w:asciiTheme="majorHAnsi" w:eastAsiaTheme="majorEastAsia" w:hAnsiTheme="majorHAnsi" w:cstheme="majorBidi"/>
      <w:i/>
      <w:iCs/>
      <w:color w:val="2F5496" w:themeColor="accent1" w:themeShade="BF"/>
    </w:rPr>
  </w:style>
  <w:style w:type="character" w:customStyle="1" w:styleId="selfenrollmentmessage">
    <w:name w:val="self_enrollment_message"/>
    <w:basedOn w:val="DefaultParagraphFont"/>
    <w:rsid w:val="003470DF"/>
  </w:style>
  <w:style w:type="character" w:customStyle="1" w:styleId="Heading5Char">
    <w:name w:val="Heading 5 Char"/>
    <w:basedOn w:val="DefaultParagraphFont"/>
    <w:link w:val="Heading5"/>
    <w:uiPriority w:val="9"/>
    <w:semiHidden/>
    <w:rsid w:val="00F10980"/>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F1098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96BBE"/>
    <w:rPr>
      <w:color w:val="954F72" w:themeColor="followedHyperlink"/>
      <w:u w:val="single"/>
    </w:rPr>
  </w:style>
  <w:style w:type="paragraph" w:styleId="Header">
    <w:name w:val="header"/>
    <w:basedOn w:val="Normal"/>
    <w:link w:val="HeaderChar"/>
    <w:uiPriority w:val="99"/>
    <w:unhideWhenUsed/>
    <w:rsid w:val="006F4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25B"/>
  </w:style>
  <w:style w:type="paragraph" w:styleId="Footer">
    <w:name w:val="footer"/>
    <w:basedOn w:val="Normal"/>
    <w:link w:val="FooterChar"/>
    <w:uiPriority w:val="99"/>
    <w:unhideWhenUsed/>
    <w:rsid w:val="006F4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25B"/>
  </w:style>
  <w:style w:type="table" w:styleId="TableGrid">
    <w:name w:val="Table Grid"/>
    <w:basedOn w:val="TableNormal"/>
    <w:uiPriority w:val="39"/>
    <w:rsid w:val="0024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694">
      <w:bodyDiv w:val="1"/>
      <w:marLeft w:val="0"/>
      <w:marRight w:val="0"/>
      <w:marTop w:val="0"/>
      <w:marBottom w:val="0"/>
      <w:divBdr>
        <w:top w:val="none" w:sz="0" w:space="0" w:color="auto"/>
        <w:left w:val="none" w:sz="0" w:space="0" w:color="auto"/>
        <w:bottom w:val="none" w:sz="0" w:space="0" w:color="auto"/>
        <w:right w:val="none" w:sz="0" w:space="0" w:color="auto"/>
      </w:divBdr>
      <w:divsChild>
        <w:div w:id="624694654">
          <w:marLeft w:val="547"/>
          <w:marRight w:val="0"/>
          <w:marTop w:val="134"/>
          <w:marBottom w:val="0"/>
          <w:divBdr>
            <w:top w:val="none" w:sz="0" w:space="0" w:color="auto"/>
            <w:left w:val="none" w:sz="0" w:space="0" w:color="auto"/>
            <w:bottom w:val="none" w:sz="0" w:space="0" w:color="auto"/>
            <w:right w:val="none" w:sz="0" w:space="0" w:color="auto"/>
          </w:divBdr>
        </w:div>
        <w:div w:id="1865358723">
          <w:marLeft w:val="547"/>
          <w:marRight w:val="0"/>
          <w:marTop w:val="134"/>
          <w:marBottom w:val="0"/>
          <w:divBdr>
            <w:top w:val="none" w:sz="0" w:space="0" w:color="auto"/>
            <w:left w:val="none" w:sz="0" w:space="0" w:color="auto"/>
            <w:bottom w:val="none" w:sz="0" w:space="0" w:color="auto"/>
            <w:right w:val="none" w:sz="0" w:space="0" w:color="auto"/>
          </w:divBdr>
        </w:div>
        <w:div w:id="267352753">
          <w:marLeft w:val="547"/>
          <w:marRight w:val="0"/>
          <w:marTop w:val="134"/>
          <w:marBottom w:val="0"/>
          <w:divBdr>
            <w:top w:val="none" w:sz="0" w:space="0" w:color="auto"/>
            <w:left w:val="none" w:sz="0" w:space="0" w:color="auto"/>
            <w:bottom w:val="none" w:sz="0" w:space="0" w:color="auto"/>
            <w:right w:val="none" w:sz="0" w:space="0" w:color="auto"/>
          </w:divBdr>
        </w:div>
        <w:div w:id="1395422891">
          <w:marLeft w:val="1166"/>
          <w:marRight w:val="0"/>
          <w:marTop w:val="115"/>
          <w:marBottom w:val="0"/>
          <w:divBdr>
            <w:top w:val="none" w:sz="0" w:space="0" w:color="auto"/>
            <w:left w:val="none" w:sz="0" w:space="0" w:color="auto"/>
            <w:bottom w:val="none" w:sz="0" w:space="0" w:color="auto"/>
            <w:right w:val="none" w:sz="0" w:space="0" w:color="auto"/>
          </w:divBdr>
        </w:div>
        <w:div w:id="832913275">
          <w:marLeft w:val="1166"/>
          <w:marRight w:val="0"/>
          <w:marTop w:val="115"/>
          <w:marBottom w:val="0"/>
          <w:divBdr>
            <w:top w:val="none" w:sz="0" w:space="0" w:color="auto"/>
            <w:left w:val="none" w:sz="0" w:space="0" w:color="auto"/>
            <w:bottom w:val="none" w:sz="0" w:space="0" w:color="auto"/>
            <w:right w:val="none" w:sz="0" w:space="0" w:color="auto"/>
          </w:divBdr>
        </w:div>
        <w:div w:id="177159077">
          <w:marLeft w:val="1166"/>
          <w:marRight w:val="0"/>
          <w:marTop w:val="115"/>
          <w:marBottom w:val="0"/>
          <w:divBdr>
            <w:top w:val="none" w:sz="0" w:space="0" w:color="auto"/>
            <w:left w:val="none" w:sz="0" w:space="0" w:color="auto"/>
            <w:bottom w:val="none" w:sz="0" w:space="0" w:color="auto"/>
            <w:right w:val="none" w:sz="0" w:space="0" w:color="auto"/>
          </w:divBdr>
        </w:div>
        <w:div w:id="1661544832">
          <w:marLeft w:val="547"/>
          <w:marRight w:val="0"/>
          <w:marTop w:val="134"/>
          <w:marBottom w:val="0"/>
          <w:divBdr>
            <w:top w:val="none" w:sz="0" w:space="0" w:color="auto"/>
            <w:left w:val="none" w:sz="0" w:space="0" w:color="auto"/>
            <w:bottom w:val="none" w:sz="0" w:space="0" w:color="auto"/>
            <w:right w:val="none" w:sz="0" w:space="0" w:color="auto"/>
          </w:divBdr>
        </w:div>
        <w:div w:id="1243874408">
          <w:marLeft w:val="547"/>
          <w:marRight w:val="0"/>
          <w:marTop w:val="134"/>
          <w:marBottom w:val="0"/>
          <w:divBdr>
            <w:top w:val="none" w:sz="0" w:space="0" w:color="auto"/>
            <w:left w:val="none" w:sz="0" w:space="0" w:color="auto"/>
            <w:bottom w:val="none" w:sz="0" w:space="0" w:color="auto"/>
            <w:right w:val="none" w:sz="0" w:space="0" w:color="auto"/>
          </w:divBdr>
        </w:div>
      </w:divsChild>
    </w:div>
    <w:div w:id="559094299">
      <w:bodyDiv w:val="1"/>
      <w:marLeft w:val="0"/>
      <w:marRight w:val="0"/>
      <w:marTop w:val="0"/>
      <w:marBottom w:val="0"/>
      <w:divBdr>
        <w:top w:val="none" w:sz="0" w:space="0" w:color="auto"/>
        <w:left w:val="none" w:sz="0" w:space="0" w:color="auto"/>
        <w:bottom w:val="none" w:sz="0" w:space="0" w:color="auto"/>
        <w:right w:val="none" w:sz="0" w:space="0" w:color="auto"/>
      </w:divBdr>
    </w:div>
    <w:div w:id="569313171">
      <w:bodyDiv w:val="1"/>
      <w:marLeft w:val="0"/>
      <w:marRight w:val="0"/>
      <w:marTop w:val="0"/>
      <w:marBottom w:val="0"/>
      <w:divBdr>
        <w:top w:val="none" w:sz="0" w:space="0" w:color="auto"/>
        <w:left w:val="none" w:sz="0" w:space="0" w:color="auto"/>
        <w:bottom w:val="none" w:sz="0" w:space="0" w:color="auto"/>
        <w:right w:val="none" w:sz="0" w:space="0" w:color="auto"/>
      </w:divBdr>
    </w:div>
    <w:div w:id="732582929">
      <w:bodyDiv w:val="1"/>
      <w:marLeft w:val="0"/>
      <w:marRight w:val="0"/>
      <w:marTop w:val="0"/>
      <w:marBottom w:val="0"/>
      <w:divBdr>
        <w:top w:val="none" w:sz="0" w:space="0" w:color="auto"/>
        <w:left w:val="none" w:sz="0" w:space="0" w:color="auto"/>
        <w:bottom w:val="none" w:sz="0" w:space="0" w:color="auto"/>
        <w:right w:val="none" w:sz="0" w:space="0" w:color="auto"/>
      </w:divBdr>
      <w:divsChild>
        <w:div w:id="157039005">
          <w:marLeft w:val="547"/>
          <w:marRight w:val="0"/>
          <w:marTop w:val="384"/>
          <w:marBottom w:val="0"/>
          <w:divBdr>
            <w:top w:val="none" w:sz="0" w:space="0" w:color="auto"/>
            <w:left w:val="none" w:sz="0" w:space="0" w:color="auto"/>
            <w:bottom w:val="none" w:sz="0" w:space="0" w:color="auto"/>
            <w:right w:val="none" w:sz="0" w:space="0" w:color="auto"/>
          </w:divBdr>
        </w:div>
        <w:div w:id="138039046">
          <w:marLeft w:val="1166"/>
          <w:marRight w:val="0"/>
          <w:marTop w:val="336"/>
          <w:marBottom w:val="0"/>
          <w:divBdr>
            <w:top w:val="none" w:sz="0" w:space="0" w:color="auto"/>
            <w:left w:val="none" w:sz="0" w:space="0" w:color="auto"/>
            <w:bottom w:val="none" w:sz="0" w:space="0" w:color="auto"/>
            <w:right w:val="none" w:sz="0" w:space="0" w:color="auto"/>
          </w:divBdr>
        </w:div>
        <w:div w:id="1212764232">
          <w:marLeft w:val="1166"/>
          <w:marRight w:val="0"/>
          <w:marTop w:val="336"/>
          <w:marBottom w:val="0"/>
          <w:divBdr>
            <w:top w:val="none" w:sz="0" w:space="0" w:color="auto"/>
            <w:left w:val="none" w:sz="0" w:space="0" w:color="auto"/>
            <w:bottom w:val="none" w:sz="0" w:space="0" w:color="auto"/>
            <w:right w:val="none" w:sz="0" w:space="0" w:color="auto"/>
          </w:divBdr>
        </w:div>
        <w:div w:id="1342391432">
          <w:marLeft w:val="1166"/>
          <w:marRight w:val="0"/>
          <w:marTop w:val="336"/>
          <w:marBottom w:val="0"/>
          <w:divBdr>
            <w:top w:val="none" w:sz="0" w:space="0" w:color="auto"/>
            <w:left w:val="none" w:sz="0" w:space="0" w:color="auto"/>
            <w:bottom w:val="none" w:sz="0" w:space="0" w:color="auto"/>
            <w:right w:val="none" w:sz="0" w:space="0" w:color="auto"/>
          </w:divBdr>
        </w:div>
        <w:div w:id="709918353">
          <w:marLeft w:val="1166"/>
          <w:marRight w:val="0"/>
          <w:marTop w:val="336"/>
          <w:marBottom w:val="0"/>
          <w:divBdr>
            <w:top w:val="none" w:sz="0" w:space="0" w:color="auto"/>
            <w:left w:val="none" w:sz="0" w:space="0" w:color="auto"/>
            <w:bottom w:val="none" w:sz="0" w:space="0" w:color="auto"/>
            <w:right w:val="none" w:sz="0" w:space="0" w:color="auto"/>
          </w:divBdr>
        </w:div>
        <w:div w:id="1908831812">
          <w:marLeft w:val="1166"/>
          <w:marRight w:val="0"/>
          <w:marTop w:val="336"/>
          <w:marBottom w:val="0"/>
          <w:divBdr>
            <w:top w:val="none" w:sz="0" w:space="0" w:color="auto"/>
            <w:left w:val="none" w:sz="0" w:space="0" w:color="auto"/>
            <w:bottom w:val="none" w:sz="0" w:space="0" w:color="auto"/>
            <w:right w:val="none" w:sz="0" w:space="0" w:color="auto"/>
          </w:divBdr>
        </w:div>
      </w:divsChild>
    </w:div>
    <w:div w:id="802231167">
      <w:bodyDiv w:val="1"/>
      <w:marLeft w:val="0"/>
      <w:marRight w:val="0"/>
      <w:marTop w:val="0"/>
      <w:marBottom w:val="0"/>
      <w:divBdr>
        <w:top w:val="none" w:sz="0" w:space="0" w:color="auto"/>
        <w:left w:val="none" w:sz="0" w:space="0" w:color="auto"/>
        <w:bottom w:val="none" w:sz="0" w:space="0" w:color="auto"/>
        <w:right w:val="none" w:sz="0" w:space="0" w:color="auto"/>
      </w:divBdr>
    </w:div>
    <w:div w:id="817845977">
      <w:bodyDiv w:val="1"/>
      <w:marLeft w:val="0"/>
      <w:marRight w:val="0"/>
      <w:marTop w:val="0"/>
      <w:marBottom w:val="0"/>
      <w:divBdr>
        <w:top w:val="none" w:sz="0" w:space="0" w:color="auto"/>
        <w:left w:val="none" w:sz="0" w:space="0" w:color="auto"/>
        <w:bottom w:val="none" w:sz="0" w:space="0" w:color="auto"/>
        <w:right w:val="none" w:sz="0" w:space="0" w:color="auto"/>
      </w:divBdr>
    </w:div>
    <w:div w:id="894854286">
      <w:bodyDiv w:val="1"/>
      <w:marLeft w:val="0"/>
      <w:marRight w:val="0"/>
      <w:marTop w:val="0"/>
      <w:marBottom w:val="0"/>
      <w:divBdr>
        <w:top w:val="none" w:sz="0" w:space="0" w:color="auto"/>
        <w:left w:val="none" w:sz="0" w:space="0" w:color="auto"/>
        <w:bottom w:val="none" w:sz="0" w:space="0" w:color="auto"/>
        <w:right w:val="none" w:sz="0" w:space="0" w:color="auto"/>
      </w:divBdr>
      <w:divsChild>
        <w:div w:id="1263495207">
          <w:marLeft w:val="547"/>
          <w:marRight w:val="0"/>
          <w:marTop w:val="154"/>
          <w:marBottom w:val="0"/>
          <w:divBdr>
            <w:top w:val="none" w:sz="0" w:space="0" w:color="auto"/>
            <w:left w:val="none" w:sz="0" w:space="0" w:color="auto"/>
            <w:bottom w:val="none" w:sz="0" w:space="0" w:color="auto"/>
            <w:right w:val="none" w:sz="0" w:space="0" w:color="auto"/>
          </w:divBdr>
        </w:div>
        <w:div w:id="704644323">
          <w:marLeft w:val="547"/>
          <w:marRight w:val="0"/>
          <w:marTop w:val="154"/>
          <w:marBottom w:val="0"/>
          <w:divBdr>
            <w:top w:val="none" w:sz="0" w:space="0" w:color="auto"/>
            <w:left w:val="none" w:sz="0" w:space="0" w:color="auto"/>
            <w:bottom w:val="none" w:sz="0" w:space="0" w:color="auto"/>
            <w:right w:val="none" w:sz="0" w:space="0" w:color="auto"/>
          </w:divBdr>
        </w:div>
        <w:div w:id="1730226546">
          <w:marLeft w:val="547"/>
          <w:marRight w:val="0"/>
          <w:marTop w:val="154"/>
          <w:marBottom w:val="0"/>
          <w:divBdr>
            <w:top w:val="none" w:sz="0" w:space="0" w:color="auto"/>
            <w:left w:val="none" w:sz="0" w:space="0" w:color="auto"/>
            <w:bottom w:val="none" w:sz="0" w:space="0" w:color="auto"/>
            <w:right w:val="none" w:sz="0" w:space="0" w:color="auto"/>
          </w:divBdr>
        </w:div>
        <w:div w:id="1403873305">
          <w:marLeft w:val="547"/>
          <w:marRight w:val="0"/>
          <w:marTop w:val="154"/>
          <w:marBottom w:val="0"/>
          <w:divBdr>
            <w:top w:val="none" w:sz="0" w:space="0" w:color="auto"/>
            <w:left w:val="none" w:sz="0" w:space="0" w:color="auto"/>
            <w:bottom w:val="none" w:sz="0" w:space="0" w:color="auto"/>
            <w:right w:val="none" w:sz="0" w:space="0" w:color="auto"/>
          </w:divBdr>
        </w:div>
        <w:div w:id="1125080974">
          <w:marLeft w:val="547"/>
          <w:marRight w:val="0"/>
          <w:marTop w:val="154"/>
          <w:marBottom w:val="0"/>
          <w:divBdr>
            <w:top w:val="none" w:sz="0" w:space="0" w:color="auto"/>
            <w:left w:val="none" w:sz="0" w:space="0" w:color="auto"/>
            <w:bottom w:val="none" w:sz="0" w:space="0" w:color="auto"/>
            <w:right w:val="none" w:sz="0" w:space="0" w:color="auto"/>
          </w:divBdr>
        </w:div>
        <w:div w:id="1105417148">
          <w:marLeft w:val="547"/>
          <w:marRight w:val="0"/>
          <w:marTop w:val="154"/>
          <w:marBottom w:val="0"/>
          <w:divBdr>
            <w:top w:val="none" w:sz="0" w:space="0" w:color="auto"/>
            <w:left w:val="none" w:sz="0" w:space="0" w:color="auto"/>
            <w:bottom w:val="none" w:sz="0" w:space="0" w:color="auto"/>
            <w:right w:val="none" w:sz="0" w:space="0" w:color="auto"/>
          </w:divBdr>
        </w:div>
        <w:div w:id="815298049">
          <w:marLeft w:val="547"/>
          <w:marRight w:val="0"/>
          <w:marTop w:val="154"/>
          <w:marBottom w:val="0"/>
          <w:divBdr>
            <w:top w:val="none" w:sz="0" w:space="0" w:color="auto"/>
            <w:left w:val="none" w:sz="0" w:space="0" w:color="auto"/>
            <w:bottom w:val="none" w:sz="0" w:space="0" w:color="auto"/>
            <w:right w:val="none" w:sz="0" w:space="0" w:color="auto"/>
          </w:divBdr>
        </w:div>
      </w:divsChild>
    </w:div>
    <w:div w:id="898369862">
      <w:bodyDiv w:val="1"/>
      <w:marLeft w:val="0"/>
      <w:marRight w:val="0"/>
      <w:marTop w:val="0"/>
      <w:marBottom w:val="0"/>
      <w:divBdr>
        <w:top w:val="none" w:sz="0" w:space="0" w:color="auto"/>
        <w:left w:val="none" w:sz="0" w:space="0" w:color="auto"/>
        <w:bottom w:val="none" w:sz="0" w:space="0" w:color="auto"/>
        <w:right w:val="none" w:sz="0" w:space="0" w:color="auto"/>
      </w:divBdr>
    </w:div>
    <w:div w:id="1113939028">
      <w:bodyDiv w:val="1"/>
      <w:marLeft w:val="0"/>
      <w:marRight w:val="0"/>
      <w:marTop w:val="0"/>
      <w:marBottom w:val="0"/>
      <w:divBdr>
        <w:top w:val="none" w:sz="0" w:space="0" w:color="auto"/>
        <w:left w:val="none" w:sz="0" w:space="0" w:color="auto"/>
        <w:bottom w:val="none" w:sz="0" w:space="0" w:color="auto"/>
        <w:right w:val="none" w:sz="0" w:space="0" w:color="auto"/>
      </w:divBdr>
    </w:div>
    <w:div w:id="1315378351">
      <w:bodyDiv w:val="1"/>
      <w:marLeft w:val="0"/>
      <w:marRight w:val="0"/>
      <w:marTop w:val="0"/>
      <w:marBottom w:val="0"/>
      <w:divBdr>
        <w:top w:val="none" w:sz="0" w:space="0" w:color="auto"/>
        <w:left w:val="none" w:sz="0" w:space="0" w:color="auto"/>
        <w:bottom w:val="none" w:sz="0" w:space="0" w:color="auto"/>
        <w:right w:val="none" w:sz="0" w:space="0" w:color="auto"/>
      </w:divBdr>
    </w:div>
    <w:div w:id="1344359793">
      <w:bodyDiv w:val="1"/>
      <w:marLeft w:val="0"/>
      <w:marRight w:val="0"/>
      <w:marTop w:val="0"/>
      <w:marBottom w:val="0"/>
      <w:divBdr>
        <w:top w:val="none" w:sz="0" w:space="0" w:color="auto"/>
        <w:left w:val="none" w:sz="0" w:space="0" w:color="auto"/>
        <w:bottom w:val="none" w:sz="0" w:space="0" w:color="auto"/>
        <w:right w:val="none" w:sz="0" w:space="0" w:color="auto"/>
      </w:divBdr>
    </w:div>
    <w:div w:id="1504007795">
      <w:bodyDiv w:val="1"/>
      <w:marLeft w:val="0"/>
      <w:marRight w:val="0"/>
      <w:marTop w:val="0"/>
      <w:marBottom w:val="0"/>
      <w:divBdr>
        <w:top w:val="none" w:sz="0" w:space="0" w:color="auto"/>
        <w:left w:val="none" w:sz="0" w:space="0" w:color="auto"/>
        <w:bottom w:val="none" w:sz="0" w:space="0" w:color="auto"/>
        <w:right w:val="none" w:sz="0" w:space="0" w:color="auto"/>
      </w:divBdr>
    </w:div>
    <w:div w:id="1923443465">
      <w:bodyDiv w:val="1"/>
      <w:marLeft w:val="0"/>
      <w:marRight w:val="0"/>
      <w:marTop w:val="0"/>
      <w:marBottom w:val="0"/>
      <w:divBdr>
        <w:top w:val="none" w:sz="0" w:space="0" w:color="auto"/>
        <w:left w:val="none" w:sz="0" w:space="0" w:color="auto"/>
        <w:bottom w:val="none" w:sz="0" w:space="0" w:color="auto"/>
        <w:right w:val="none" w:sz="0" w:space="0" w:color="auto"/>
      </w:divBdr>
      <w:divsChild>
        <w:div w:id="722102434">
          <w:marLeft w:val="547"/>
          <w:marRight w:val="0"/>
          <w:marTop w:val="384"/>
          <w:marBottom w:val="0"/>
          <w:divBdr>
            <w:top w:val="none" w:sz="0" w:space="0" w:color="auto"/>
            <w:left w:val="none" w:sz="0" w:space="0" w:color="auto"/>
            <w:bottom w:val="none" w:sz="0" w:space="0" w:color="auto"/>
            <w:right w:val="none" w:sz="0" w:space="0" w:color="auto"/>
          </w:divBdr>
        </w:div>
        <w:div w:id="282855438">
          <w:marLeft w:val="1166"/>
          <w:marRight w:val="0"/>
          <w:marTop w:val="336"/>
          <w:marBottom w:val="0"/>
          <w:divBdr>
            <w:top w:val="none" w:sz="0" w:space="0" w:color="auto"/>
            <w:left w:val="none" w:sz="0" w:space="0" w:color="auto"/>
            <w:bottom w:val="none" w:sz="0" w:space="0" w:color="auto"/>
            <w:right w:val="none" w:sz="0" w:space="0" w:color="auto"/>
          </w:divBdr>
        </w:div>
        <w:div w:id="602493474">
          <w:marLeft w:val="1166"/>
          <w:marRight w:val="0"/>
          <w:marTop w:val="336"/>
          <w:marBottom w:val="0"/>
          <w:divBdr>
            <w:top w:val="none" w:sz="0" w:space="0" w:color="auto"/>
            <w:left w:val="none" w:sz="0" w:space="0" w:color="auto"/>
            <w:bottom w:val="none" w:sz="0" w:space="0" w:color="auto"/>
            <w:right w:val="none" w:sz="0" w:space="0" w:color="auto"/>
          </w:divBdr>
        </w:div>
        <w:div w:id="2049334461">
          <w:marLeft w:val="1166"/>
          <w:marRight w:val="0"/>
          <w:marTop w:val="336"/>
          <w:marBottom w:val="0"/>
          <w:divBdr>
            <w:top w:val="none" w:sz="0" w:space="0" w:color="auto"/>
            <w:left w:val="none" w:sz="0" w:space="0" w:color="auto"/>
            <w:bottom w:val="none" w:sz="0" w:space="0" w:color="auto"/>
            <w:right w:val="none" w:sz="0" w:space="0" w:color="auto"/>
          </w:divBdr>
        </w:div>
      </w:divsChild>
    </w:div>
    <w:div w:id="2048068444">
      <w:bodyDiv w:val="1"/>
      <w:marLeft w:val="0"/>
      <w:marRight w:val="0"/>
      <w:marTop w:val="0"/>
      <w:marBottom w:val="0"/>
      <w:divBdr>
        <w:top w:val="none" w:sz="0" w:space="0" w:color="auto"/>
        <w:left w:val="none" w:sz="0" w:space="0" w:color="auto"/>
        <w:bottom w:val="none" w:sz="0" w:space="0" w:color="auto"/>
        <w:right w:val="none" w:sz="0" w:space="0" w:color="auto"/>
      </w:divBdr>
    </w:div>
    <w:div w:id="2143451877">
      <w:bodyDiv w:val="1"/>
      <w:marLeft w:val="0"/>
      <w:marRight w:val="0"/>
      <w:marTop w:val="0"/>
      <w:marBottom w:val="0"/>
      <w:divBdr>
        <w:top w:val="none" w:sz="0" w:space="0" w:color="auto"/>
        <w:left w:val="none" w:sz="0" w:space="0" w:color="auto"/>
        <w:bottom w:val="none" w:sz="0" w:space="0" w:color="auto"/>
        <w:right w:val="none" w:sz="0" w:space="0" w:color="auto"/>
      </w:divBdr>
      <w:divsChild>
        <w:div w:id="966398714">
          <w:marLeft w:val="547"/>
          <w:marRight w:val="0"/>
          <w:marTop w:val="134"/>
          <w:marBottom w:val="0"/>
          <w:divBdr>
            <w:top w:val="none" w:sz="0" w:space="0" w:color="auto"/>
            <w:left w:val="none" w:sz="0" w:space="0" w:color="auto"/>
            <w:bottom w:val="none" w:sz="0" w:space="0" w:color="auto"/>
            <w:right w:val="none" w:sz="0" w:space="0" w:color="auto"/>
          </w:divBdr>
        </w:div>
        <w:div w:id="908081484">
          <w:marLeft w:val="547"/>
          <w:marRight w:val="0"/>
          <w:marTop w:val="134"/>
          <w:marBottom w:val="0"/>
          <w:divBdr>
            <w:top w:val="none" w:sz="0" w:space="0" w:color="auto"/>
            <w:left w:val="none" w:sz="0" w:space="0" w:color="auto"/>
            <w:bottom w:val="none" w:sz="0" w:space="0" w:color="auto"/>
            <w:right w:val="none" w:sz="0" w:space="0" w:color="auto"/>
          </w:divBdr>
        </w:div>
        <w:div w:id="1772779948">
          <w:marLeft w:val="547"/>
          <w:marRight w:val="0"/>
          <w:marTop w:val="134"/>
          <w:marBottom w:val="0"/>
          <w:divBdr>
            <w:top w:val="none" w:sz="0" w:space="0" w:color="auto"/>
            <w:left w:val="none" w:sz="0" w:space="0" w:color="auto"/>
            <w:bottom w:val="none" w:sz="0" w:space="0" w:color="auto"/>
            <w:right w:val="none" w:sz="0" w:space="0" w:color="auto"/>
          </w:divBdr>
        </w:div>
        <w:div w:id="1402949770">
          <w:marLeft w:val="1166"/>
          <w:marRight w:val="0"/>
          <w:marTop w:val="115"/>
          <w:marBottom w:val="0"/>
          <w:divBdr>
            <w:top w:val="none" w:sz="0" w:space="0" w:color="auto"/>
            <w:left w:val="none" w:sz="0" w:space="0" w:color="auto"/>
            <w:bottom w:val="none" w:sz="0" w:space="0" w:color="auto"/>
            <w:right w:val="none" w:sz="0" w:space="0" w:color="auto"/>
          </w:divBdr>
        </w:div>
        <w:div w:id="1166750124">
          <w:marLeft w:val="1166"/>
          <w:marRight w:val="0"/>
          <w:marTop w:val="115"/>
          <w:marBottom w:val="0"/>
          <w:divBdr>
            <w:top w:val="none" w:sz="0" w:space="0" w:color="auto"/>
            <w:left w:val="none" w:sz="0" w:space="0" w:color="auto"/>
            <w:bottom w:val="none" w:sz="0" w:space="0" w:color="auto"/>
            <w:right w:val="none" w:sz="0" w:space="0" w:color="auto"/>
          </w:divBdr>
        </w:div>
        <w:div w:id="97021354">
          <w:marLeft w:val="1166"/>
          <w:marRight w:val="0"/>
          <w:marTop w:val="115"/>
          <w:marBottom w:val="0"/>
          <w:divBdr>
            <w:top w:val="none" w:sz="0" w:space="0" w:color="auto"/>
            <w:left w:val="none" w:sz="0" w:space="0" w:color="auto"/>
            <w:bottom w:val="none" w:sz="0" w:space="0" w:color="auto"/>
            <w:right w:val="none" w:sz="0" w:space="0" w:color="auto"/>
          </w:divBdr>
        </w:div>
        <w:div w:id="1177312122">
          <w:marLeft w:val="547"/>
          <w:marRight w:val="0"/>
          <w:marTop w:val="134"/>
          <w:marBottom w:val="0"/>
          <w:divBdr>
            <w:top w:val="none" w:sz="0" w:space="0" w:color="auto"/>
            <w:left w:val="none" w:sz="0" w:space="0" w:color="auto"/>
            <w:bottom w:val="none" w:sz="0" w:space="0" w:color="auto"/>
            <w:right w:val="none" w:sz="0" w:space="0" w:color="auto"/>
          </w:divBdr>
        </w:div>
        <w:div w:id="77398142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vadv.2022.100318" TargetMode="External"/><Relationship Id="rId13" Type="http://schemas.openxmlformats.org/officeDocument/2006/relationships/hyperlink" Target="https://eupdate.agronomy.ksu.edu/article_new/pay-attention-to-growth-stage-for-spring-herbicide-decisions-on-wheat-58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7/wet.2022.92" TargetMode="External"/><Relationship Id="rId12" Type="http://schemas.openxmlformats.org/officeDocument/2006/relationships/hyperlink" Target="https://doi.org/10.3390/agriculture1203033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update.agronomy.ksu.edu/article_new/preplant-herbicide-applications-for-kochia-control-57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wsc.2022.37" TargetMode="External"/><Relationship Id="rId5" Type="http://schemas.openxmlformats.org/officeDocument/2006/relationships/footnotes" Target="footnotes.xml"/><Relationship Id="rId15" Type="http://schemas.openxmlformats.org/officeDocument/2006/relationships/hyperlink" Target="https://eupdate" TargetMode="External"/><Relationship Id="rId10" Type="http://schemas.openxmlformats.org/officeDocument/2006/relationships/hyperlink" Target="https://doi.org/10.3389/fagro.2022.9908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38/s41598-022-22916-4" TargetMode="External"/><Relationship Id="rId14" Type="http://schemas.openxmlformats.org/officeDocument/2006/relationships/hyperlink" Target="https://e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Koffi Badou Jeremie Kouame</dc:creator>
  <cp:keywords/>
  <dc:description/>
  <cp:lastModifiedBy>Koffi Badou Jeremie Kouame</cp:lastModifiedBy>
  <cp:revision>44</cp:revision>
  <cp:lastPrinted>2024-03-13T00:04:00Z</cp:lastPrinted>
  <dcterms:created xsi:type="dcterms:W3CDTF">2024-01-31T04:51:00Z</dcterms:created>
  <dcterms:modified xsi:type="dcterms:W3CDTF">2024-04-01T13:47:00Z</dcterms:modified>
</cp:coreProperties>
</file>